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EC17" w14:textId="77777777" w:rsidR="00450FA4" w:rsidRPr="00402E39" w:rsidRDefault="00450FA4" w:rsidP="00450FA4">
      <w:pPr>
        <w:spacing w:before="120" w:after="120"/>
        <w:jc w:val="center"/>
        <w:rPr>
          <w:b/>
          <w:bCs/>
          <w:sz w:val="52"/>
          <w:szCs w:val="52"/>
        </w:rPr>
      </w:pPr>
      <w:r>
        <w:rPr>
          <w:b/>
          <w:bCs/>
          <w:sz w:val="52"/>
          <w:szCs w:val="52"/>
        </w:rPr>
        <w:t>Minutes</w:t>
      </w:r>
    </w:p>
    <w:p w14:paraId="37767AE0" w14:textId="0696C1CC" w:rsidR="00BA4AFD" w:rsidRPr="008C0AE3" w:rsidRDefault="00357CAC">
      <w:pPr>
        <w:spacing w:before="120" w:after="120"/>
        <w:jc w:val="center"/>
        <w:rPr>
          <w:b/>
          <w:bCs/>
          <w:sz w:val="22"/>
          <w:szCs w:val="22"/>
        </w:rPr>
      </w:pPr>
      <w:r w:rsidRPr="008C0AE3">
        <w:rPr>
          <w:b/>
          <w:bCs/>
          <w:noProof/>
          <w:sz w:val="22"/>
          <w:szCs w:val="22"/>
        </w:rPr>
        <w:drawing>
          <wp:anchor distT="0" distB="0" distL="114300" distR="114300" simplePos="0" relativeHeight="251658240" behindDoc="0" locked="0" layoutInCell="1" allowOverlap="1" wp14:anchorId="44865616" wp14:editId="5DB41E5C">
            <wp:simplePos x="0" y="0"/>
            <wp:positionH relativeFrom="page">
              <wp:posOffset>0</wp:posOffset>
            </wp:positionH>
            <wp:positionV relativeFrom="paragraph">
              <wp:posOffset>-854075</wp:posOffset>
            </wp:positionV>
            <wp:extent cx="7562850" cy="2009775"/>
            <wp:effectExtent l="0" t="0" r="0" b="0"/>
            <wp:wrapTopAndBottom/>
            <wp:docPr id="1270433650" name="Drawing 0" descr="1779f948f-a906-4e3e-ace2-90dc86917d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79f948f-a906-4e3e-ace2-90dc86917d53.png"/>
                    <pic:cNvPicPr>
                      <a:picLocks noChangeAspect="1"/>
                    </pic:cNvPicPr>
                  </pic:nvPicPr>
                  <pic:blipFill>
                    <a:blip r:embed="rId6"/>
                    <a:stretch>
                      <a:fillRect/>
                    </a:stretch>
                  </pic:blipFill>
                  <pic:spPr>
                    <a:xfrm>
                      <a:off x="0" y="0"/>
                      <a:ext cx="7562850" cy="2009775"/>
                    </a:xfrm>
                    <a:custGeom>
                      <a:avLst/>
                      <a:gdLst/>
                      <a:ahLst/>
                      <a:cxnLst/>
                      <a:rect l="0" t="0" r="0" b="0"/>
                      <a:pathLst>
                        <a:path w="7562850" h="2268855">
                          <a:moveTo>
                            <a:pt x="0" y="0"/>
                          </a:moveTo>
                          <a:lnTo>
                            <a:pt x="0" y="2268855"/>
                          </a:lnTo>
                          <a:lnTo>
                            <a:pt x="7562850" y="2268855"/>
                          </a:lnTo>
                          <a:lnTo>
                            <a:pt x="7562850" y="0"/>
                          </a:lnTo>
                          <a:close/>
                        </a:path>
                      </a:pathLst>
                    </a:custGeom>
                  </pic:spPr>
                </pic:pic>
              </a:graphicData>
            </a:graphic>
            <wp14:sizeRelV relativeFrom="margin">
              <wp14:pctHeight>0</wp14:pctHeight>
            </wp14:sizeRelV>
          </wp:anchor>
        </w:drawing>
      </w:r>
      <w:r w:rsidR="00450FA4" w:rsidRPr="008C0AE3">
        <w:rPr>
          <w:b/>
          <w:bCs/>
          <w:sz w:val="22"/>
          <w:szCs w:val="22"/>
        </w:rPr>
        <w:t xml:space="preserve">of </w:t>
      </w:r>
      <w:r w:rsidR="0033317C" w:rsidRPr="008C0AE3">
        <w:rPr>
          <w:b/>
          <w:bCs/>
          <w:sz w:val="22"/>
          <w:szCs w:val="22"/>
        </w:rPr>
        <w:t xml:space="preserve">Meeting on </w:t>
      </w:r>
      <w:r w:rsidR="00AB6B1A">
        <w:rPr>
          <w:b/>
          <w:bCs/>
          <w:sz w:val="22"/>
          <w:szCs w:val="22"/>
        </w:rPr>
        <w:t>9</w:t>
      </w:r>
      <w:r w:rsidR="00AB6B1A" w:rsidRPr="00AB6B1A">
        <w:rPr>
          <w:b/>
          <w:bCs/>
          <w:sz w:val="22"/>
          <w:szCs w:val="22"/>
          <w:vertAlign w:val="superscript"/>
        </w:rPr>
        <w:t>th</w:t>
      </w:r>
      <w:r w:rsidR="00AB6B1A">
        <w:rPr>
          <w:b/>
          <w:bCs/>
          <w:sz w:val="22"/>
          <w:szCs w:val="22"/>
        </w:rPr>
        <w:t xml:space="preserve"> October</w:t>
      </w:r>
      <w:r w:rsidR="0033317C" w:rsidRPr="008C0AE3">
        <w:rPr>
          <w:b/>
          <w:bCs/>
          <w:sz w:val="22"/>
          <w:szCs w:val="22"/>
        </w:rPr>
        <w:t xml:space="preserve"> 2025 at 6:30pm</w:t>
      </w:r>
    </w:p>
    <w:p w14:paraId="0BC3F6EF" w14:textId="08377EDB" w:rsidR="0033317C" w:rsidRPr="00D07D37" w:rsidRDefault="00AB6B1A">
      <w:pPr>
        <w:spacing w:before="120" w:after="120"/>
        <w:jc w:val="center"/>
        <w:rPr>
          <w:sz w:val="22"/>
          <w:szCs w:val="22"/>
        </w:rPr>
      </w:pPr>
      <w:r>
        <w:rPr>
          <w:b/>
          <w:bCs/>
          <w:sz w:val="22"/>
          <w:szCs w:val="22"/>
        </w:rPr>
        <w:t>1</w:t>
      </w:r>
      <w:r w:rsidRPr="00AB6B1A">
        <w:rPr>
          <w:b/>
          <w:bCs/>
          <w:sz w:val="22"/>
          <w:szCs w:val="22"/>
          <w:vertAlign w:val="superscript"/>
        </w:rPr>
        <w:t>st</w:t>
      </w:r>
      <w:r>
        <w:rPr>
          <w:b/>
          <w:bCs/>
          <w:sz w:val="22"/>
          <w:szCs w:val="22"/>
        </w:rPr>
        <w:t xml:space="preserve"> Burnmoor Scouts</w:t>
      </w:r>
    </w:p>
    <w:p w14:paraId="7DCB39A6" w14:textId="26FF8198" w:rsidR="0033317C" w:rsidRDefault="0033317C">
      <w:pPr>
        <w:spacing w:before="120" w:after="120"/>
        <w:jc w:val="center"/>
      </w:pPr>
    </w:p>
    <w:p w14:paraId="3AEB0702" w14:textId="78F4CC20" w:rsidR="00FB2E41" w:rsidRPr="008C0AE3" w:rsidRDefault="00450FA4" w:rsidP="00450FA4">
      <w:pPr>
        <w:spacing w:before="120" w:after="120"/>
        <w:rPr>
          <w:sz w:val="22"/>
          <w:szCs w:val="22"/>
        </w:rPr>
      </w:pPr>
      <w:r w:rsidRPr="008C0AE3">
        <w:rPr>
          <w:b/>
          <w:bCs/>
          <w:sz w:val="22"/>
          <w:szCs w:val="22"/>
        </w:rPr>
        <w:t>Present:</w:t>
      </w:r>
      <w:r w:rsidRPr="008C0AE3">
        <w:rPr>
          <w:sz w:val="22"/>
          <w:szCs w:val="22"/>
        </w:rPr>
        <w:t xml:space="preserve"> </w:t>
      </w:r>
      <w:r w:rsidR="00FB2E41" w:rsidRPr="008C0AE3">
        <w:rPr>
          <w:sz w:val="22"/>
          <w:szCs w:val="22"/>
        </w:rPr>
        <w:tab/>
      </w:r>
      <w:r w:rsidRPr="008C0AE3">
        <w:rPr>
          <w:sz w:val="22"/>
          <w:szCs w:val="22"/>
        </w:rPr>
        <w:t xml:space="preserve">Cllr Secker, Cllr Hendry, </w:t>
      </w:r>
      <w:r w:rsidR="00AB6B1A">
        <w:rPr>
          <w:sz w:val="22"/>
          <w:szCs w:val="22"/>
        </w:rPr>
        <w:t>Cllr Robson</w:t>
      </w:r>
      <w:r w:rsidRPr="008C0AE3">
        <w:rPr>
          <w:sz w:val="22"/>
          <w:szCs w:val="22"/>
        </w:rPr>
        <w:t>, E. Batt,</w:t>
      </w:r>
    </w:p>
    <w:p w14:paraId="4F831CFE" w14:textId="655127C7" w:rsidR="00450FA4" w:rsidRPr="008C0AE3" w:rsidRDefault="00450FA4" w:rsidP="00FB2E41">
      <w:pPr>
        <w:spacing w:before="120" w:after="120"/>
        <w:ind w:left="720" w:firstLine="720"/>
        <w:rPr>
          <w:sz w:val="22"/>
          <w:szCs w:val="22"/>
        </w:rPr>
      </w:pPr>
      <w:r w:rsidRPr="008C0AE3">
        <w:rPr>
          <w:sz w:val="22"/>
          <w:szCs w:val="22"/>
        </w:rPr>
        <w:t>Cllr Heaviside</w:t>
      </w:r>
      <w:r w:rsidR="00675A7A" w:rsidRPr="008C0AE3">
        <w:rPr>
          <w:sz w:val="22"/>
          <w:szCs w:val="22"/>
        </w:rPr>
        <w:t xml:space="preserve"> (DCC)</w:t>
      </w:r>
      <w:r w:rsidRPr="008C0AE3">
        <w:rPr>
          <w:sz w:val="22"/>
          <w:szCs w:val="22"/>
        </w:rPr>
        <w:t xml:space="preserve">, </w:t>
      </w:r>
      <w:r w:rsidR="0017336C">
        <w:rPr>
          <w:sz w:val="22"/>
          <w:szCs w:val="22"/>
        </w:rPr>
        <w:t>Cllr Bell (DCC)</w:t>
      </w:r>
    </w:p>
    <w:p w14:paraId="40730329" w14:textId="77777777" w:rsidR="00FB2E41" w:rsidRDefault="00FB2E41" w:rsidP="00450FA4">
      <w:pPr>
        <w:spacing w:before="120" w:after="120"/>
      </w:pPr>
    </w:p>
    <w:p w14:paraId="0940980D" w14:textId="57418CE4" w:rsidR="0033317C" w:rsidRPr="00634880" w:rsidRDefault="0033317C" w:rsidP="0033317C">
      <w:pPr>
        <w:pStyle w:val="ListParagraph"/>
        <w:numPr>
          <w:ilvl w:val="0"/>
          <w:numId w:val="1"/>
        </w:numPr>
        <w:spacing w:before="120" w:after="120"/>
        <w:rPr>
          <w:b/>
          <w:bCs/>
          <w:sz w:val="22"/>
          <w:szCs w:val="22"/>
        </w:rPr>
      </w:pPr>
      <w:r w:rsidRPr="00634880">
        <w:rPr>
          <w:b/>
          <w:bCs/>
          <w:sz w:val="22"/>
          <w:szCs w:val="22"/>
        </w:rPr>
        <w:t>Welcome and Apologies</w:t>
      </w:r>
    </w:p>
    <w:p w14:paraId="6C1872AE" w14:textId="350B962A" w:rsidR="0033317C" w:rsidRDefault="00450FA4" w:rsidP="004D48CB">
      <w:pPr>
        <w:pStyle w:val="ListParagraph"/>
        <w:spacing w:before="120" w:after="120"/>
        <w:rPr>
          <w:sz w:val="20"/>
          <w:szCs w:val="20"/>
        </w:rPr>
      </w:pPr>
      <w:r>
        <w:rPr>
          <w:sz w:val="20"/>
          <w:szCs w:val="20"/>
        </w:rPr>
        <w:t xml:space="preserve">Cllr </w:t>
      </w:r>
      <w:r w:rsidR="0017336C">
        <w:rPr>
          <w:sz w:val="20"/>
          <w:szCs w:val="20"/>
        </w:rPr>
        <w:t xml:space="preserve">Secker </w:t>
      </w:r>
      <w:r>
        <w:rPr>
          <w:sz w:val="20"/>
          <w:szCs w:val="20"/>
        </w:rPr>
        <w:t>welcomed all</w:t>
      </w:r>
      <w:r w:rsidR="0017336C">
        <w:rPr>
          <w:sz w:val="20"/>
          <w:szCs w:val="20"/>
        </w:rPr>
        <w:t xml:space="preserve"> </w:t>
      </w:r>
      <w:r w:rsidR="002D75E4">
        <w:rPr>
          <w:sz w:val="20"/>
          <w:szCs w:val="20"/>
        </w:rPr>
        <w:t xml:space="preserve">and </w:t>
      </w:r>
      <w:r w:rsidR="00AB6B1A">
        <w:rPr>
          <w:sz w:val="20"/>
          <w:szCs w:val="20"/>
        </w:rPr>
        <w:t>A. Thompson</w:t>
      </w:r>
      <w:r>
        <w:rPr>
          <w:sz w:val="20"/>
          <w:szCs w:val="20"/>
        </w:rPr>
        <w:t xml:space="preserve"> as guest</w:t>
      </w:r>
      <w:r w:rsidR="00FB2E41">
        <w:rPr>
          <w:sz w:val="20"/>
          <w:szCs w:val="20"/>
        </w:rPr>
        <w:t xml:space="preserve">. Apologies recorded from </w:t>
      </w:r>
      <w:r w:rsidR="0017336C">
        <w:rPr>
          <w:sz w:val="20"/>
          <w:szCs w:val="20"/>
        </w:rPr>
        <w:t>Cllr Harland</w:t>
      </w:r>
      <w:r w:rsidR="00056854">
        <w:rPr>
          <w:sz w:val="20"/>
          <w:szCs w:val="20"/>
        </w:rPr>
        <w:t xml:space="preserve"> and Cllr Sharples</w:t>
      </w:r>
      <w:r w:rsidR="0017336C">
        <w:rPr>
          <w:sz w:val="20"/>
          <w:szCs w:val="20"/>
        </w:rPr>
        <w:t>. Cllr Secker vice chair would chair meeting in the absence of Cllr Harland.</w:t>
      </w:r>
      <w:r>
        <w:rPr>
          <w:sz w:val="20"/>
          <w:szCs w:val="20"/>
        </w:rPr>
        <w:t xml:space="preserve"> </w:t>
      </w:r>
    </w:p>
    <w:p w14:paraId="57C3DA57" w14:textId="77777777" w:rsidR="00AB6B1A" w:rsidRDefault="0033317C" w:rsidP="00634880">
      <w:pPr>
        <w:pStyle w:val="ListParagraph"/>
        <w:numPr>
          <w:ilvl w:val="0"/>
          <w:numId w:val="1"/>
        </w:numPr>
        <w:spacing w:before="120" w:after="120"/>
        <w:rPr>
          <w:b/>
          <w:bCs/>
          <w:sz w:val="22"/>
          <w:szCs w:val="22"/>
        </w:rPr>
      </w:pPr>
      <w:r w:rsidRPr="00AB6B1A">
        <w:rPr>
          <w:b/>
          <w:bCs/>
          <w:sz w:val="22"/>
          <w:szCs w:val="22"/>
        </w:rPr>
        <w:t>Declarations of Interest</w:t>
      </w:r>
    </w:p>
    <w:p w14:paraId="753F81EF" w14:textId="36C2DFA9" w:rsidR="00AB6B1A" w:rsidRPr="00AB6B1A" w:rsidRDefault="00AB6B1A" w:rsidP="00AB6B1A">
      <w:pPr>
        <w:pStyle w:val="ListParagraph"/>
        <w:spacing w:before="120" w:after="120"/>
        <w:rPr>
          <w:sz w:val="22"/>
          <w:szCs w:val="22"/>
        </w:rPr>
      </w:pPr>
      <w:r w:rsidRPr="00AB6B1A">
        <w:rPr>
          <w:sz w:val="22"/>
          <w:szCs w:val="22"/>
        </w:rPr>
        <w:t>No declarations</w:t>
      </w:r>
    </w:p>
    <w:p w14:paraId="17A1A678" w14:textId="0F9C2B8D" w:rsidR="00402E39" w:rsidRPr="00AB6B1A" w:rsidRDefault="00634880" w:rsidP="00634880">
      <w:pPr>
        <w:pStyle w:val="ListParagraph"/>
        <w:numPr>
          <w:ilvl w:val="0"/>
          <w:numId w:val="1"/>
        </w:numPr>
        <w:spacing w:before="120" w:after="120"/>
        <w:rPr>
          <w:b/>
          <w:bCs/>
          <w:sz w:val="22"/>
          <w:szCs w:val="22"/>
        </w:rPr>
      </w:pPr>
      <w:r w:rsidRPr="00AB6B1A">
        <w:rPr>
          <w:b/>
          <w:bCs/>
          <w:sz w:val="22"/>
          <w:szCs w:val="22"/>
        </w:rPr>
        <w:t>Guest/s</w:t>
      </w:r>
    </w:p>
    <w:p w14:paraId="094452C3" w14:textId="77777777" w:rsidR="00AB6B1A" w:rsidRPr="00AB6B1A" w:rsidRDefault="00AB6B1A" w:rsidP="00AB6B1A">
      <w:pPr>
        <w:pStyle w:val="ListParagraph"/>
        <w:spacing w:before="120" w:after="120"/>
        <w:rPr>
          <w:sz w:val="22"/>
          <w:szCs w:val="22"/>
        </w:rPr>
      </w:pPr>
      <w:r w:rsidRPr="00AB6B1A">
        <w:rPr>
          <w:sz w:val="22"/>
          <w:szCs w:val="22"/>
        </w:rPr>
        <w:t>Anita Thompson</w:t>
      </w:r>
    </w:p>
    <w:p w14:paraId="1D74F9DE" w14:textId="685E6B39" w:rsidR="0033317C" w:rsidRPr="00634880" w:rsidRDefault="00DE252C" w:rsidP="0033317C">
      <w:pPr>
        <w:pStyle w:val="ListParagraph"/>
        <w:numPr>
          <w:ilvl w:val="0"/>
          <w:numId w:val="1"/>
        </w:numPr>
        <w:spacing w:before="120" w:after="120"/>
        <w:rPr>
          <w:b/>
          <w:bCs/>
          <w:sz w:val="22"/>
          <w:szCs w:val="22"/>
        </w:rPr>
      </w:pPr>
      <w:r w:rsidRPr="00634880">
        <w:rPr>
          <w:b/>
          <w:bCs/>
          <w:sz w:val="22"/>
          <w:szCs w:val="22"/>
        </w:rPr>
        <w:t>Public Comments</w:t>
      </w:r>
    </w:p>
    <w:p w14:paraId="188A77D0" w14:textId="3F684DCC" w:rsidR="00DE252C" w:rsidRDefault="00AB6B1A" w:rsidP="00DE252C">
      <w:pPr>
        <w:pStyle w:val="ListParagraph"/>
        <w:spacing w:before="120" w:after="120"/>
        <w:rPr>
          <w:sz w:val="20"/>
          <w:szCs w:val="20"/>
        </w:rPr>
      </w:pPr>
      <w:r>
        <w:rPr>
          <w:sz w:val="20"/>
          <w:szCs w:val="20"/>
        </w:rPr>
        <w:t xml:space="preserve">Robbie </w:t>
      </w:r>
      <w:r w:rsidR="00956449">
        <w:rPr>
          <w:sz w:val="20"/>
          <w:szCs w:val="20"/>
        </w:rPr>
        <w:t>Morson -</w:t>
      </w:r>
      <w:r>
        <w:rPr>
          <w:sz w:val="20"/>
          <w:szCs w:val="20"/>
        </w:rPr>
        <w:t xml:space="preserve"> Recently purchased (with girlfriend) house on Finchale Terrace and vendor said they could take over the contract for the garage from vendor, which was on the floor plans and included in the house price. They’ve recently found out there’s a change and not now allowed to take over the garage. Would it be possible to take over the rental or even purchase the garage?</w:t>
      </w:r>
    </w:p>
    <w:p w14:paraId="4A50AF07" w14:textId="13A4AC2E" w:rsidR="00AB6B1A" w:rsidRDefault="00AB6B1A" w:rsidP="00DE252C">
      <w:pPr>
        <w:pStyle w:val="ListParagraph"/>
        <w:spacing w:before="120" w:after="120"/>
        <w:rPr>
          <w:sz w:val="20"/>
          <w:szCs w:val="20"/>
        </w:rPr>
      </w:pPr>
      <w:r>
        <w:rPr>
          <w:sz w:val="20"/>
          <w:szCs w:val="20"/>
        </w:rPr>
        <w:t xml:space="preserve">Cllr Secker replied </w:t>
      </w:r>
      <w:r w:rsidR="00956449">
        <w:rPr>
          <w:sz w:val="20"/>
          <w:szCs w:val="20"/>
        </w:rPr>
        <w:t>–</w:t>
      </w:r>
      <w:r>
        <w:rPr>
          <w:sz w:val="20"/>
          <w:szCs w:val="20"/>
        </w:rPr>
        <w:t xml:space="preserve"> </w:t>
      </w:r>
      <w:r w:rsidR="00956449">
        <w:rPr>
          <w:sz w:val="20"/>
          <w:szCs w:val="20"/>
        </w:rPr>
        <w:t>What was said between the seller and buyer is nothing to do with the parish council. We have changed our staff as clerk, but the tenancy is on a yearly lease, which has not been changed. We have people on the waiting list for a plot, some live the other end of the village, so they may not want a plot this end. May I suggest you go on the waiting list? The garage doesn’t belong to us, the parish council. The previous tenant, or someone else may have put it on there. When conveyances were done, this should have been picked up. Your girlfriend has been in touch with out clerk; you are more than welcome to contact our clerk to be put on the waiting list. We have to keep it fair, for those on the waiting list. Just as we would for you, if you were on the top of the waiting list. Does that make sense?</w:t>
      </w:r>
    </w:p>
    <w:p w14:paraId="2DAA3FDE" w14:textId="5ED76AFB" w:rsidR="00956449" w:rsidRDefault="00956449" w:rsidP="00DE252C">
      <w:pPr>
        <w:pStyle w:val="ListParagraph"/>
        <w:spacing w:before="120" w:after="120"/>
        <w:rPr>
          <w:sz w:val="20"/>
          <w:szCs w:val="20"/>
        </w:rPr>
      </w:pPr>
      <w:r>
        <w:rPr>
          <w:sz w:val="20"/>
          <w:szCs w:val="20"/>
        </w:rPr>
        <w:t xml:space="preserve">Robbie Morson </w:t>
      </w:r>
      <w:r w:rsidR="008F13E5">
        <w:rPr>
          <w:sz w:val="20"/>
          <w:szCs w:val="20"/>
        </w:rPr>
        <w:t>–</w:t>
      </w:r>
      <w:r>
        <w:rPr>
          <w:sz w:val="20"/>
          <w:szCs w:val="20"/>
        </w:rPr>
        <w:t xml:space="preserve"> Yes</w:t>
      </w:r>
      <w:r w:rsidR="008F13E5">
        <w:rPr>
          <w:sz w:val="20"/>
          <w:szCs w:val="20"/>
        </w:rPr>
        <w:t xml:space="preserve"> and thanks.</w:t>
      </w:r>
    </w:p>
    <w:p w14:paraId="32029CC9" w14:textId="77777777" w:rsidR="003C25C8" w:rsidRDefault="003C25C8" w:rsidP="00DE252C">
      <w:pPr>
        <w:pStyle w:val="ListParagraph"/>
        <w:spacing w:before="120" w:after="120"/>
        <w:rPr>
          <w:sz w:val="20"/>
          <w:szCs w:val="20"/>
        </w:rPr>
      </w:pPr>
    </w:p>
    <w:p w14:paraId="6D9EF6F0" w14:textId="77777777" w:rsidR="003C25C8" w:rsidRPr="00584EB0" w:rsidRDefault="003C25C8" w:rsidP="00DE252C">
      <w:pPr>
        <w:pStyle w:val="ListParagraph"/>
        <w:spacing w:before="120" w:after="120"/>
        <w:rPr>
          <w:sz w:val="20"/>
          <w:szCs w:val="20"/>
        </w:rPr>
      </w:pPr>
    </w:p>
    <w:p w14:paraId="677E7655" w14:textId="222ADEAE" w:rsidR="00DE252C" w:rsidRPr="00634880" w:rsidRDefault="00DE252C" w:rsidP="00DE252C">
      <w:pPr>
        <w:pStyle w:val="ListParagraph"/>
        <w:numPr>
          <w:ilvl w:val="0"/>
          <w:numId w:val="1"/>
        </w:numPr>
        <w:spacing w:before="120" w:after="120"/>
        <w:rPr>
          <w:b/>
          <w:bCs/>
          <w:sz w:val="22"/>
          <w:szCs w:val="22"/>
        </w:rPr>
      </w:pPr>
      <w:r w:rsidRPr="00634880">
        <w:rPr>
          <w:b/>
          <w:bCs/>
          <w:sz w:val="22"/>
          <w:szCs w:val="22"/>
        </w:rPr>
        <w:lastRenderedPageBreak/>
        <w:t>Minutes of Last Meeting</w:t>
      </w:r>
    </w:p>
    <w:p w14:paraId="4D7A24F3" w14:textId="08D4CFE4" w:rsidR="004537B8" w:rsidRPr="00FB2E41" w:rsidRDefault="002D75E4" w:rsidP="004537B8">
      <w:pPr>
        <w:pStyle w:val="ListParagraph"/>
        <w:spacing w:before="120" w:after="120"/>
        <w:rPr>
          <w:sz w:val="20"/>
          <w:szCs w:val="20"/>
        </w:rPr>
      </w:pPr>
      <w:r w:rsidRPr="00FB2E41">
        <w:rPr>
          <w:sz w:val="20"/>
          <w:szCs w:val="20"/>
        </w:rPr>
        <w:t xml:space="preserve">Cllr </w:t>
      </w:r>
      <w:r w:rsidR="0017336C">
        <w:rPr>
          <w:sz w:val="20"/>
          <w:szCs w:val="20"/>
        </w:rPr>
        <w:t>Hendry</w:t>
      </w:r>
      <w:r w:rsidRPr="00FB2E41">
        <w:rPr>
          <w:sz w:val="20"/>
          <w:szCs w:val="20"/>
        </w:rPr>
        <w:t xml:space="preserve"> proposed</w:t>
      </w:r>
      <w:r w:rsidR="00DE252C" w:rsidRPr="00FB2E41">
        <w:rPr>
          <w:sz w:val="20"/>
          <w:szCs w:val="20"/>
        </w:rPr>
        <w:t xml:space="preserve"> the minutes of th</w:t>
      </w:r>
      <w:r w:rsidRPr="00FB2E41">
        <w:rPr>
          <w:sz w:val="20"/>
          <w:szCs w:val="20"/>
        </w:rPr>
        <w:t>e</w:t>
      </w:r>
      <w:r w:rsidR="00DE252C" w:rsidRPr="00FB2E41">
        <w:rPr>
          <w:sz w:val="20"/>
          <w:szCs w:val="20"/>
        </w:rPr>
        <w:t xml:space="preserve"> meeting held on </w:t>
      </w:r>
      <w:r w:rsidR="00402E39" w:rsidRPr="00FB2E41">
        <w:rPr>
          <w:sz w:val="20"/>
          <w:szCs w:val="20"/>
        </w:rPr>
        <w:t xml:space="preserve">Thursday </w:t>
      </w:r>
      <w:r w:rsidR="00956449">
        <w:rPr>
          <w:sz w:val="20"/>
          <w:szCs w:val="20"/>
        </w:rPr>
        <w:t>11</w:t>
      </w:r>
      <w:r w:rsidR="004537B8" w:rsidRPr="00FB2E41">
        <w:rPr>
          <w:sz w:val="20"/>
          <w:szCs w:val="20"/>
          <w:vertAlign w:val="superscript"/>
        </w:rPr>
        <w:t>th</w:t>
      </w:r>
      <w:r w:rsidR="004537B8" w:rsidRPr="00FB2E41">
        <w:rPr>
          <w:sz w:val="20"/>
          <w:szCs w:val="20"/>
        </w:rPr>
        <w:t xml:space="preserve"> </w:t>
      </w:r>
      <w:r w:rsidR="00956449">
        <w:rPr>
          <w:sz w:val="20"/>
          <w:szCs w:val="20"/>
        </w:rPr>
        <w:t>September</w:t>
      </w:r>
      <w:r w:rsidR="004537B8" w:rsidRPr="00FB2E41">
        <w:rPr>
          <w:sz w:val="20"/>
          <w:szCs w:val="20"/>
        </w:rPr>
        <w:t xml:space="preserve"> 2025</w:t>
      </w:r>
      <w:r w:rsidR="00FB2E41" w:rsidRPr="00FB2E41">
        <w:rPr>
          <w:sz w:val="20"/>
          <w:szCs w:val="20"/>
        </w:rPr>
        <w:t xml:space="preserve">, to be a correct record, seconded by Cllr </w:t>
      </w:r>
      <w:r w:rsidR="00AB6B1A">
        <w:rPr>
          <w:sz w:val="20"/>
          <w:szCs w:val="20"/>
        </w:rPr>
        <w:t>Robson</w:t>
      </w:r>
      <w:r w:rsidR="00FB2E41" w:rsidRPr="00FB2E41">
        <w:rPr>
          <w:sz w:val="20"/>
          <w:szCs w:val="20"/>
        </w:rPr>
        <w:t xml:space="preserve">, all agreed and signed by Cllr </w:t>
      </w:r>
      <w:r w:rsidR="0017336C">
        <w:rPr>
          <w:sz w:val="20"/>
          <w:szCs w:val="20"/>
        </w:rPr>
        <w:t>Secker</w:t>
      </w:r>
      <w:r w:rsidR="00956449">
        <w:rPr>
          <w:sz w:val="20"/>
          <w:szCs w:val="20"/>
        </w:rPr>
        <w:t>.</w:t>
      </w:r>
    </w:p>
    <w:p w14:paraId="7A29FA71" w14:textId="5F4D4A12" w:rsidR="004537B8" w:rsidRDefault="004537B8" w:rsidP="004537B8">
      <w:pPr>
        <w:pStyle w:val="ListParagraph"/>
        <w:numPr>
          <w:ilvl w:val="0"/>
          <w:numId w:val="1"/>
        </w:numPr>
        <w:spacing w:before="120" w:after="120"/>
        <w:rPr>
          <w:b/>
          <w:bCs/>
          <w:sz w:val="22"/>
          <w:szCs w:val="22"/>
        </w:rPr>
      </w:pPr>
      <w:r w:rsidRPr="00634880">
        <w:rPr>
          <w:b/>
          <w:bCs/>
          <w:sz w:val="22"/>
          <w:szCs w:val="22"/>
        </w:rPr>
        <w:t>Matters Arising from Previous Meeting</w:t>
      </w:r>
    </w:p>
    <w:p w14:paraId="4E4B965F" w14:textId="4BF97A2A" w:rsidR="0017336C" w:rsidRDefault="008F13E5" w:rsidP="008F13E5">
      <w:pPr>
        <w:pStyle w:val="ListParagraph"/>
        <w:numPr>
          <w:ilvl w:val="1"/>
          <w:numId w:val="1"/>
        </w:numPr>
        <w:spacing w:before="120" w:after="120"/>
        <w:rPr>
          <w:sz w:val="22"/>
          <w:szCs w:val="22"/>
        </w:rPr>
      </w:pPr>
      <w:r>
        <w:rPr>
          <w:sz w:val="22"/>
          <w:szCs w:val="22"/>
        </w:rPr>
        <w:t>Co-Option – Michael Stephenson did not attend. Anita Thompson was co-opted</w:t>
      </w:r>
      <w:r w:rsidRPr="008F13E5">
        <w:rPr>
          <w:sz w:val="22"/>
          <w:szCs w:val="22"/>
        </w:rPr>
        <w:t xml:space="preserve"> </w:t>
      </w:r>
      <w:r>
        <w:rPr>
          <w:sz w:val="22"/>
          <w:szCs w:val="22"/>
        </w:rPr>
        <w:t>as Parish Councillor was unanimously agreed. Anita Thompson was appointed as Cllr by signing Declaration of Acceptance of Office and signed by Cllr Hendry as witness.</w:t>
      </w:r>
    </w:p>
    <w:p w14:paraId="59FFF8D2" w14:textId="2DDEFFF8" w:rsidR="008F13E5" w:rsidRDefault="008F13E5" w:rsidP="008F13E5">
      <w:pPr>
        <w:pStyle w:val="ListParagraph"/>
        <w:numPr>
          <w:ilvl w:val="1"/>
          <w:numId w:val="1"/>
        </w:numPr>
        <w:spacing w:before="120" w:after="120"/>
        <w:rPr>
          <w:sz w:val="22"/>
          <w:szCs w:val="22"/>
        </w:rPr>
      </w:pPr>
      <w:r>
        <w:rPr>
          <w:sz w:val="22"/>
          <w:szCs w:val="22"/>
        </w:rPr>
        <w:t>Clerk’s contract was signed by clerk and Cllr Secker.</w:t>
      </w:r>
    </w:p>
    <w:p w14:paraId="4E94829A" w14:textId="1612FE01" w:rsidR="008F13E5" w:rsidRDefault="008F13E5" w:rsidP="008F13E5">
      <w:pPr>
        <w:pStyle w:val="ListParagraph"/>
        <w:numPr>
          <w:ilvl w:val="1"/>
          <w:numId w:val="1"/>
        </w:numPr>
        <w:spacing w:before="120" w:after="120"/>
        <w:rPr>
          <w:sz w:val="22"/>
          <w:szCs w:val="22"/>
        </w:rPr>
      </w:pPr>
      <w:r>
        <w:rPr>
          <w:sz w:val="22"/>
          <w:szCs w:val="22"/>
        </w:rPr>
        <w:t>Noticeboard – Group Scout Leader Allan Forster is happy for us to put up a noticeboard opposite the defibrillator, on the fence. Cllr Secker has considered advice from County Councillors and we need to check with Scout’s County whether it is classed as a political noticeboard and would it be allowed on Scout land. Clerk to check with Allan Forster.</w:t>
      </w:r>
    </w:p>
    <w:p w14:paraId="328617E7" w14:textId="023BFD3D" w:rsidR="008F13E5" w:rsidRPr="0017336C" w:rsidRDefault="008F13E5" w:rsidP="008F13E5">
      <w:pPr>
        <w:pStyle w:val="ListParagraph"/>
        <w:numPr>
          <w:ilvl w:val="1"/>
          <w:numId w:val="1"/>
        </w:numPr>
        <w:spacing w:before="120" w:after="120"/>
        <w:rPr>
          <w:sz w:val="22"/>
          <w:szCs w:val="22"/>
        </w:rPr>
      </w:pPr>
      <w:r>
        <w:rPr>
          <w:sz w:val="22"/>
          <w:szCs w:val="22"/>
        </w:rPr>
        <w:t>Meeting date to be arranged amongst ground rent sub-group within next couple of weeks.</w:t>
      </w:r>
    </w:p>
    <w:p w14:paraId="10CD7418" w14:textId="705423A8" w:rsidR="00AC15A4" w:rsidRDefault="00AC15A4" w:rsidP="00AC15A4">
      <w:pPr>
        <w:pStyle w:val="ListParagraph"/>
        <w:numPr>
          <w:ilvl w:val="0"/>
          <w:numId w:val="1"/>
        </w:numPr>
        <w:spacing w:before="120" w:after="120"/>
        <w:rPr>
          <w:b/>
          <w:bCs/>
          <w:sz w:val="22"/>
          <w:szCs w:val="22"/>
        </w:rPr>
      </w:pPr>
      <w:r w:rsidRPr="00634880">
        <w:rPr>
          <w:b/>
          <w:bCs/>
          <w:sz w:val="22"/>
          <w:szCs w:val="22"/>
        </w:rPr>
        <w:t>New Matters for Discussion</w:t>
      </w:r>
    </w:p>
    <w:p w14:paraId="40F85017" w14:textId="50962FF9" w:rsidR="0017336C" w:rsidRDefault="008F13E5" w:rsidP="0017336C">
      <w:pPr>
        <w:pStyle w:val="ListParagraph"/>
        <w:numPr>
          <w:ilvl w:val="1"/>
          <w:numId w:val="1"/>
        </w:numPr>
        <w:spacing w:before="120" w:after="120"/>
        <w:rPr>
          <w:sz w:val="22"/>
          <w:szCs w:val="22"/>
        </w:rPr>
      </w:pPr>
      <w:r>
        <w:rPr>
          <w:sz w:val="22"/>
          <w:szCs w:val="22"/>
        </w:rPr>
        <w:t xml:space="preserve">Nothing received as of yet regarding the precept, clerk </w:t>
      </w:r>
      <w:r w:rsidR="00D70DC2">
        <w:rPr>
          <w:sz w:val="22"/>
          <w:szCs w:val="22"/>
        </w:rPr>
        <w:t>to bring spreadsheet to next meeting.</w:t>
      </w:r>
    </w:p>
    <w:p w14:paraId="200DAC59" w14:textId="19778367" w:rsidR="0017336C" w:rsidRDefault="00D70DC2" w:rsidP="0017336C">
      <w:pPr>
        <w:pStyle w:val="ListParagraph"/>
        <w:numPr>
          <w:ilvl w:val="1"/>
          <w:numId w:val="1"/>
        </w:numPr>
        <w:spacing w:before="120" w:after="120"/>
        <w:rPr>
          <w:sz w:val="22"/>
          <w:szCs w:val="22"/>
        </w:rPr>
      </w:pPr>
      <w:r>
        <w:rPr>
          <w:sz w:val="22"/>
          <w:szCs w:val="22"/>
        </w:rPr>
        <w:t>To be added to next month’s agenda.</w:t>
      </w:r>
    </w:p>
    <w:p w14:paraId="3D7AA7F0" w14:textId="77777777" w:rsidR="00E02248" w:rsidRPr="00634880" w:rsidRDefault="00E02248" w:rsidP="004537B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Police Liaison</w:t>
      </w:r>
    </w:p>
    <w:p w14:paraId="0973FB83" w14:textId="03D445F2" w:rsidR="00402E39" w:rsidRDefault="00D70DC2"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Clerk emailed PCSO Dean Regan and received reply – stating they don’t provide police reports for parish council meetings, as this takes a large amount of work and time. They have a dedicated team who analyse the statistics and the figures are placed online. However, these monthly reports have a slight delay, therefore, anything of note or something with a large community impact, he would conduct a PACT meeting in the area. PACT meetings are usually done every 6-8 weeks, between Fence Houses, Great Lumley and Bournmoor. The Durham Constabulary website for these areas map where incidents have been logged.</w:t>
      </w:r>
    </w:p>
    <w:p w14:paraId="75B76426" w14:textId="6906FA10" w:rsidR="00D70DC2" w:rsidRDefault="00D70DC2"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Bell (DCC) suggested changing the title ‘Police Liaison’ to Police Matters, then the clerk can send a report to PCSO Dean Regan.</w:t>
      </w:r>
    </w:p>
    <w:p w14:paraId="2E95C717" w14:textId="7EE2B557" w:rsidR="00D70DC2" w:rsidRDefault="00D70DC2"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Robson noted they had been a bike theft in Woodstone Village, which had been witnessed and police contacted during the theft, however, the police did not arrive until an hour after the incident.</w:t>
      </w:r>
      <w:r w:rsidR="007F3649">
        <w:rPr>
          <w:rFonts w:eastAsia="Canva Sans Bold" w:cs="Canva Sans Bold"/>
          <w:color w:val="000000"/>
          <w:sz w:val="22"/>
          <w:szCs w:val="22"/>
        </w:rPr>
        <w:t xml:space="preserve">  Acting Inspector Simon Hogg was very helpful. Cllr Bell (DCC) said that was due to the call being logged with the wrong police force.</w:t>
      </w:r>
    </w:p>
    <w:p w14:paraId="56D3BCCE" w14:textId="0792B846" w:rsidR="007F3649" w:rsidRPr="001A56A0" w:rsidRDefault="007F3649" w:rsidP="00E02248">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Cllr Secker noted it seems we can look at the website for updates, we can feed in, but cannot get any feedback from them.</w:t>
      </w:r>
    </w:p>
    <w:p w14:paraId="5754C1C9" w14:textId="066AC5D6" w:rsidR="00BA4AFD" w:rsidRPr="00634880" w:rsidRDefault="00E02248" w:rsidP="00E02248">
      <w:pPr>
        <w:pStyle w:val="ListParagraph"/>
        <w:numPr>
          <w:ilvl w:val="0"/>
          <w:numId w:val="1"/>
        </w:numPr>
        <w:spacing w:before="120" w:after="120"/>
        <w:rPr>
          <w:b/>
          <w:bCs/>
          <w:sz w:val="22"/>
          <w:szCs w:val="22"/>
        </w:rPr>
      </w:pPr>
      <w:r w:rsidRPr="00634880">
        <w:rPr>
          <w:rFonts w:eastAsia="Canva Sans Bold" w:cs="Canva Sans Bold"/>
          <w:b/>
          <w:bCs/>
          <w:color w:val="000000"/>
          <w:sz w:val="22"/>
          <w:szCs w:val="22"/>
        </w:rPr>
        <w:t>County Councillor Report</w:t>
      </w:r>
    </w:p>
    <w:p w14:paraId="533F5898" w14:textId="068C3D8E" w:rsidR="00016BD9" w:rsidRDefault="007F3649"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Bell (DCC) – hedge cutting now stopped, however needs to be finished. No’s 8 and 28 Sydney Street are boarded, County are on the case, under the private landlord section. Bill Forth Park, there are </w:t>
      </w:r>
      <w:r w:rsidRPr="003C25C8">
        <w:rPr>
          <w:rFonts w:eastAsia="Canva Sans Bold" w:cs="Canva Sans Bold"/>
          <w:color w:val="000000"/>
          <w:sz w:val="22"/>
          <w:szCs w:val="22"/>
        </w:rPr>
        <w:t>no</w:t>
      </w:r>
      <w:r>
        <w:rPr>
          <w:rFonts w:eastAsia="Canva Sans Bold" w:cs="Canva Sans Bold"/>
          <w:color w:val="000000"/>
          <w:sz w:val="22"/>
          <w:szCs w:val="22"/>
        </w:rPr>
        <w:t xml:space="preserve"> reports of dog muck, fly tipping or logs. </w:t>
      </w:r>
    </w:p>
    <w:p w14:paraId="27B5FF21" w14:textId="1B17426E" w:rsidR="007F3649" w:rsidRDefault="007F3649" w:rsidP="004F434A">
      <w:pPr>
        <w:pStyle w:val="ListParagraph"/>
        <w:spacing w:before="120" w:after="120"/>
        <w:rPr>
          <w:rFonts w:eastAsia="Canva Sans Bold" w:cs="Canva Sans Bold"/>
          <w:color w:val="000000"/>
          <w:sz w:val="22"/>
          <w:szCs w:val="22"/>
        </w:rPr>
      </w:pPr>
      <w:r>
        <w:rPr>
          <w:rFonts w:eastAsia="Canva Sans Bold" w:cs="Canva Sans Bold"/>
          <w:color w:val="000000"/>
          <w:sz w:val="22"/>
          <w:szCs w:val="22"/>
        </w:rPr>
        <w:t xml:space="preserve">Cllr Heaviside (DCC) – might be a good idea to consider a walk around pre-bonfire night, as this </w:t>
      </w:r>
      <w:r w:rsidR="00497305">
        <w:rPr>
          <w:rFonts w:eastAsia="Canva Sans Bold" w:cs="Canva Sans Bold"/>
          <w:color w:val="000000"/>
          <w:sz w:val="22"/>
          <w:szCs w:val="22"/>
        </w:rPr>
        <w:t>feeds in to anti-social behaviour. I am happy to help with a walk around.</w:t>
      </w:r>
    </w:p>
    <w:p w14:paraId="383BEC3B" w14:textId="77777777" w:rsidR="003C25C8" w:rsidRDefault="003C25C8" w:rsidP="004F434A">
      <w:pPr>
        <w:pStyle w:val="ListParagraph"/>
        <w:spacing w:before="120" w:after="120"/>
        <w:rPr>
          <w:rFonts w:eastAsia="Canva Sans Bold" w:cs="Canva Sans Bold"/>
          <w:color w:val="000000"/>
          <w:sz w:val="22"/>
          <w:szCs w:val="22"/>
        </w:rPr>
      </w:pPr>
    </w:p>
    <w:p w14:paraId="216A54E8" w14:textId="77777777" w:rsidR="003C25C8" w:rsidRDefault="003C25C8" w:rsidP="004F434A">
      <w:pPr>
        <w:pStyle w:val="ListParagraph"/>
        <w:spacing w:before="120" w:after="120"/>
        <w:rPr>
          <w:rFonts w:eastAsia="Canva Sans Bold" w:cs="Canva Sans Bold"/>
          <w:color w:val="000000"/>
          <w:sz w:val="22"/>
          <w:szCs w:val="22"/>
        </w:rPr>
      </w:pPr>
    </w:p>
    <w:p w14:paraId="7329E9C3" w14:textId="77777777" w:rsidR="003C25C8" w:rsidRPr="00CB181C" w:rsidRDefault="003C25C8" w:rsidP="004F434A">
      <w:pPr>
        <w:pStyle w:val="ListParagraph"/>
        <w:spacing w:before="120" w:after="120"/>
        <w:rPr>
          <w:rFonts w:eastAsia="Canva Sans Bold" w:cs="Canva Sans Bold"/>
          <w:color w:val="000000"/>
          <w:sz w:val="22"/>
          <w:szCs w:val="22"/>
        </w:rPr>
      </w:pPr>
    </w:p>
    <w:p w14:paraId="440309FB" w14:textId="2955B482" w:rsidR="004F434A" w:rsidRPr="00CB181C" w:rsidRDefault="004F434A" w:rsidP="004F434A">
      <w:pPr>
        <w:pStyle w:val="ListParagraph"/>
        <w:numPr>
          <w:ilvl w:val="0"/>
          <w:numId w:val="1"/>
        </w:numPr>
        <w:spacing w:before="120" w:after="120"/>
        <w:rPr>
          <w:b/>
          <w:bCs/>
          <w:sz w:val="22"/>
          <w:szCs w:val="22"/>
        </w:rPr>
      </w:pPr>
      <w:r w:rsidRPr="00CB181C">
        <w:rPr>
          <w:b/>
          <w:bCs/>
          <w:sz w:val="22"/>
          <w:szCs w:val="22"/>
        </w:rPr>
        <w:lastRenderedPageBreak/>
        <w:t>Environment and Community</w:t>
      </w:r>
    </w:p>
    <w:p w14:paraId="73286DDA" w14:textId="07723FD7" w:rsidR="00497305" w:rsidRDefault="00497305" w:rsidP="00497305">
      <w:pPr>
        <w:pStyle w:val="ListParagraph"/>
        <w:numPr>
          <w:ilvl w:val="1"/>
          <w:numId w:val="1"/>
        </w:numPr>
        <w:spacing w:before="120" w:after="120"/>
        <w:rPr>
          <w:sz w:val="22"/>
          <w:szCs w:val="22"/>
        </w:rPr>
      </w:pPr>
      <w:r>
        <w:rPr>
          <w:sz w:val="22"/>
          <w:szCs w:val="22"/>
        </w:rPr>
        <w:t>Bill Forth Park – SLA and Zip Line update, clerk has received apologies for the delay, but still not received SLA or quotes for zip line. Clerk to request monthly reports from Tom again.</w:t>
      </w:r>
    </w:p>
    <w:p w14:paraId="57FFF6A0" w14:textId="0B28C547" w:rsidR="00497305" w:rsidRDefault="00497305" w:rsidP="00497305">
      <w:pPr>
        <w:pStyle w:val="ListParagraph"/>
        <w:spacing w:before="120" w:after="120"/>
        <w:ind w:left="1095"/>
        <w:rPr>
          <w:sz w:val="22"/>
          <w:szCs w:val="22"/>
        </w:rPr>
      </w:pPr>
      <w:r>
        <w:rPr>
          <w:sz w:val="22"/>
          <w:szCs w:val="22"/>
        </w:rPr>
        <w:t>Ninja Trail – Clerk will re-apply for grant once Barclays Bank mandate confirmed and account in clerk’s address.</w:t>
      </w:r>
    </w:p>
    <w:p w14:paraId="275E74C6" w14:textId="78C13F06" w:rsidR="009D57D1" w:rsidRDefault="009D57D1" w:rsidP="009D57D1">
      <w:pPr>
        <w:pStyle w:val="ListParagraph"/>
        <w:numPr>
          <w:ilvl w:val="1"/>
          <w:numId w:val="1"/>
        </w:numPr>
        <w:spacing w:before="120" w:after="120"/>
        <w:rPr>
          <w:sz w:val="22"/>
          <w:szCs w:val="22"/>
        </w:rPr>
      </w:pPr>
      <w:r w:rsidRPr="009D57D1">
        <w:rPr>
          <w:sz w:val="22"/>
          <w:szCs w:val="22"/>
        </w:rPr>
        <w:t>Christmas Tree in Triangle - Cllr Secker – Should we buy a cut tree this year as an addition to Bill Forth Park?</w:t>
      </w:r>
      <w:r>
        <w:rPr>
          <w:sz w:val="22"/>
          <w:szCs w:val="22"/>
        </w:rPr>
        <w:t xml:space="preserve"> </w:t>
      </w:r>
      <w:r w:rsidRPr="009D57D1">
        <w:rPr>
          <w:sz w:val="22"/>
          <w:szCs w:val="22"/>
        </w:rPr>
        <w:t>Cllr Bell (DCC) – the public consensus on the current tree in the triangle, is to keep the tree</w:t>
      </w:r>
      <w:r>
        <w:rPr>
          <w:sz w:val="22"/>
          <w:szCs w:val="22"/>
        </w:rPr>
        <w:t>. All agreed – it is not our tree and also not our land, therefore, tree in situ will be only tree in that location.</w:t>
      </w:r>
    </w:p>
    <w:p w14:paraId="77FD2F36" w14:textId="7394090C" w:rsidR="009D57D1" w:rsidRDefault="009D57D1" w:rsidP="009D57D1">
      <w:pPr>
        <w:pStyle w:val="ListParagraph"/>
        <w:spacing w:before="120" w:after="120"/>
        <w:ind w:left="1095"/>
        <w:rPr>
          <w:sz w:val="22"/>
          <w:szCs w:val="22"/>
        </w:rPr>
      </w:pPr>
      <w:r>
        <w:rPr>
          <w:sz w:val="22"/>
          <w:szCs w:val="22"/>
        </w:rPr>
        <w:t xml:space="preserve">Seat in Triangle – County have sent clerk their approved catalogue of seats, one seat would be £1600+. Cllr Secker has managed to acquire 2 x pre-used seats, that require stripping and painting. They will cost between £600-£800 in total, with £270 per seat for delivery, if County are happy for a private contractor to be used. ALN have provided </w:t>
      </w:r>
      <w:r w:rsidR="00056854">
        <w:rPr>
          <w:sz w:val="22"/>
          <w:szCs w:val="22"/>
        </w:rPr>
        <w:t>a quote for £1000 inc. delivery and fitting. Cllr Bell (DCC) will check with DCC to make sure they don’t have any objections for the seats to go on their land. If they agree, the seats will be fitted. If they don’t, they won’t be fitted.</w:t>
      </w:r>
    </w:p>
    <w:p w14:paraId="5E77836D" w14:textId="11F75C42" w:rsidR="00056854" w:rsidRPr="00056854" w:rsidRDefault="00056854" w:rsidP="00056854">
      <w:pPr>
        <w:pStyle w:val="ListParagraph"/>
        <w:numPr>
          <w:ilvl w:val="1"/>
          <w:numId w:val="1"/>
        </w:numPr>
        <w:spacing w:before="120" w:after="120"/>
        <w:rPr>
          <w:sz w:val="22"/>
          <w:szCs w:val="22"/>
        </w:rPr>
      </w:pPr>
      <w:r w:rsidRPr="00056854">
        <w:rPr>
          <w:sz w:val="22"/>
          <w:szCs w:val="22"/>
        </w:rPr>
        <w:t>Cllr Secker asked DCC Councillors to chase up dropped kerb.</w:t>
      </w:r>
      <w:r>
        <w:rPr>
          <w:sz w:val="22"/>
          <w:szCs w:val="22"/>
        </w:rPr>
        <w:t xml:space="preserve"> </w:t>
      </w:r>
    </w:p>
    <w:p w14:paraId="0AEA07C7" w14:textId="32E18D52" w:rsidR="00056854" w:rsidRDefault="00056854" w:rsidP="00056854">
      <w:pPr>
        <w:pStyle w:val="ListParagraph"/>
        <w:numPr>
          <w:ilvl w:val="1"/>
          <w:numId w:val="1"/>
        </w:numPr>
        <w:spacing w:before="120" w:after="120"/>
        <w:rPr>
          <w:sz w:val="22"/>
          <w:szCs w:val="22"/>
        </w:rPr>
      </w:pPr>
      <w:r>
        <w:rPr>
          <w:sz w:val="22"/>
          <w:szCs w:val="22"/>
        </w:rPr>
        <w:t>Cllr Secker asked DCC Councillors for help regarding the dog fouling on the Trod, as there is a local resident, a very intimidating man with at least 3 dogs, allowing his dogs to foul on the Trod 3 times per day. Cllr’s Bell and Heaviside (DCC) agreed to ask County to send a letter out to the resident.</w:t>
      </w:r>
    </w:p>
    <w:p w14:paraId="2A2E12D5" w14:textId="771A61D0" w:rsidR="00056854" w:rsidRDefault="00056854" w:rsidP="00056854">
      <w:pPr>
        <w:pStyle w:val="ListParagraph"/>
        <w:numPr>
          <w:ilvl w:val="1"/>
          <w:numId w:val="1"/>
        </w:numPr>
        <w:spacing w:before="120" w:after="120"/>
        <w:rPr>
          <w:sz w:val="22"/>
          <w:szCs w:val="22"/>
        </w:rPr>
      </w:pPr>
      <w:r>
        <w:rPr>
          <w:sz w:val="22"/>
          <w:szCs w:val="22"/>
        </w:rPr>
        <w:t>Cllr Secker will organise Lamp post Poppies to be put up and has taken them to organise.</w:t>
      </w:r>
    </w:p>
    <w:p w14:paraId="60E8C731" w14:textId="3DBD3D35" w:rsidR="00056854" w:rsidRPr="00056854" w:rsidRDefault="00056854" w:rsidP="00056854">
      <w:pPr>
        <w:pStyle w:val="ListParagraph"/>
        <w:numPr>
          <w:ilvl w:val="1"/>
          <w:numId w:val="1"/>
        </w:numPr>
        <w:spacing w:before="120" w:after="120"/>
        <w:rPr>
          <w:sz w:val="22"/>
          <w:szCs w:val="22"/>
        </w:rPr>
      </w:pPr>
      <w:r>
        <w:rPr>
          <w:sz w:val="22"/>
          <w:szCs w:val="22"/>
        </w:rPr>
        <w:t>Defib is in good working order, as confirmed by Cllr Sharples prior to the meeting via email.</w:t>
      </w:r>
    </w:p>
    <w:p w14:paraId="050A6745" w14:textId="027BD4B5" w:rsidR="00C7136F" w:rsidRPr="00B752F8" w:rsidRDefault="00B752F8" w:rsidP="00B752F8">
      <w:pPr>
        <w:pStyle w:val="ListParagraph"/>
        <w:numPr>
          <w:ilvl w:val="0"/>
          <w:numId w:val="1"/>
        </w:numPr>
        <w:spacing w:before="120" w:after="120"/>
        <w:rPr>
          <w:b/>
          <w:bCs/>
          <w:sz w:val="22"/>
          <w:szCs w:val="22"/>
        </w:rPr>
      </w:pPr>
      <w:r w:rsidRPr="00B752F8">
        <w:rPr>
          <w:b/>
          <w:bCs/>
          <w:sz w:val="22"/>
          <w:szCs w:val="22"/>
        </w:rPr>
        <w:t>Accounts and Finance</w:t>
      </w:r>
    </w:p>
    <w:p w14:paraId="6D13E0BF" w14:textId="31284F2E" w:rsidR="00B752F8" w:rsidRDefault="00B752F8" w:rsidP="00B752F8">
      <w:pPr>
        <w:pStyle w:val="ListParagraph"/>
        <w:numPr>
          <w:ilvl w:val="1"/>
          <w:numId w:val="1"/>
        </w:numPr>
        <w:spacing w:before="120" w:after="120"/>
        <w:rPr>
          <w:sz w:val="22"/>
          <w:szCs w:val="22"/>
        </w:rPr>
      </w:pPr>
      <w:r>
        <w:rPr>
          <w:sz w:val="22"/>
          <w:szCs w:val="22"/>
        </w:rPr>
        <w:t>Finance report will be provided at next meeting, due to delays on Barclays Bank mandate confirmation.</w:t>
      </w:r>
    </w:p>
    <w:p w14:paraId="41E84573" w14:textId="4103EAF7" w:rsidR="00B752F8" w:rsidRDefault="00B752F8" w:rsidP="00B752F8">
      <w:pPr>
        <w:pStyle w:val="ListParagraph"/>
        <w:numPr>
          <w:ilvl w:val="1"/>
          <w:numId w:val="1"/>
        </w:numPr>
        <w:spacing w:before="120" w:after="120"/>
        <w:rPr>
          <w:sz w:val="22"/>
          <w:szCs w:val="22"/>
        </w:rPr>
      </w:pPr>
      <w:r>
        <w:rPr>
          <w:sz w:val="22"/>
          <w:szCs w:val="22"/>
        </w:rPr>
        <w:t>Clerk’s wages – cheque to be signed once mandate confirmed.</w:t>
      </w:r>
    </w:p>
    <w:p w14:paraId="6A35E673" w14:textId="3EEBFCA8" w:rsidR="00B752F8" w:rsidRPr="00B752F8" w:rsidRDefault="00B752F8" w:rsidP="00B752F8">
      <w:pPr>
        <w:pStyle w:val="ListParagraph"/>
        <w:numPr>
          <w:ilvl w:val="1"/>
          <w:numId w:val="1"/>
        </w:numPr>
        <w:spacing w:before="120" w:after="120"/>
        <w:rPr>
          <w:sz w:val="22"/>
          <w:szCs w:val="22"/>
        </w:rPr>
      </w:pPr>
      <w:r>
        <w:rPr>
          <w:sz w:val="22"/>
          <w:szCs w:val="22"/>
        </w:rPr>
        <w:t>Barclays Bank mandate has been delayed, both Cllr’s Harland and Secker have been in contact with the bank to chase this, awaiting online banking confirmation and mandate confirmation, before we can proceed with any transactions.</w:t>
      </w:r>
    </w:p>
    <w:p w14:paraId="2EC9B0A5" w14:textId="0FA1EF1D" w:rsidR="000904FC" w:rsidRPr="00B752F8" w:rsidRDefault="00402E39" w:rsidP="00B752F8">
      <w:pPr>
        <w:pStyle w:val="ListParagraph"/>
        <w:numPr>
          <w:ilvl w:val="0"/>
          <w:numId w:val="1"/>
        </w:numPr>
        <w:spacing w:before="120" w:after="120"/>
        <w:rPr>
          <w:b/>
          <w:bCs/>
          <w:sz w:val="22"/>
          <w:szCs w:val="22"/>
        </w:rPr>
      </w:pPr>
      <w:r w:rsidRPr="00B752F8">
        <w:rPr>
          <w:b/>
          <w:bCs/>
          <w:sz w:val="22"/>
          <w:szCs w:val="22"/>
        </w:rPr>
        <w:t>Planning Applications</w:t>
      </w:r>
    </w:p>
    <w:p w14:paraId="758DA18F" w14:textId="65BA80CC" w:rsidR="00402E39" w:rsidRPr="00CB181C" w:rsidRDefault="00B752F8" w:rsidP="00402E39">
      <w:pPr>
        <w:pStyle w:val="ListParagraph"/>
        <w:spacing w:before="120" w:after="120"/>
        <w:rPr>
          <w:sz w:val="22"/>
          <w:szCs w:val="22"/>
        </w:rPr>
      </w:pPr>
      <w:r>
        <w:rPr>
          <w:sz w:val="22"/>
          <w:szCs w:val="22"/>
        </w:rPr>
        <w:t>CDALC have confirmed via email – Lumley Castle has requested a planning application to reduce the timings for events. All agreed – no action to be taken.</w:t>
      </w:r>
    </w:p>
    <w:p w14:paraId="7FD27F0F" w14:textId="77777777" w:rsidR="00402E39" w:rsidRDefault="000904FC" w:rsidP="0067248F">
      <w:pPr>
        <w:pStyle w:val="ListParagraph"/>
        <w:numPr>
          <w:ilvl w:val="0"/>
          <w:numId w:val="1"/>
        </w:numPr>
        <w:spacing w:before="120" w:after="120"/>
        <w:rPr>
          <w:b/>
          <w:bCs/>
          <w:sz w:val="22"/>
          <w:szCs w:val="22"/>
        </w:rPr>
      </w:pPr>
      <w:r w:rsidRPr="00CB181C">
        <w:rPr>
          <w:b/>
          <w:bCs/>
          <w:sz w:val="22"/>
          <w:szCs w:val="22"/>
        </w:rPr>
        <w:t>Correspondence</w:t>
      </w:r>
    </w:p>
    <w:p w14:paraId="70DA505E" w14:textId="25F5CDA3" w:rsidR="00B752F8" w:rsidRPr="00B752F8" w:rsidRDefault="00B752F8" w:rsidP="00B752F8">
      <w:pPr>
        <w:pStyle w:val="ListParagraph"/>
        <w:spacing w:before="120" w:after="120"/>
        <w:rPr>
          <w:sz w:val="22"/>
          <w:szCs w:val="22"/>
        </w:rPr>
      </w:pPr>
      <w:r>
        <w:rPr>
          <w:sz w:val="22"/>
          <w:szCs w:val="22"/>
        </w:rPr>
        <w:t>As mentioned in Public Session</w:t>
      </w:r>
    </w:p>
    <w:p w14:paraId="34CB182E" w14:textId="2A964C7D" w:rsidR="00402E39" w:rsidRPr="00CB181C" w:rsidRDefault="00402E39" w:rsidP="0067248F">
      <w:pPr>
        <w:pStyle w:val="ListParagraph"/>
        <w:numPr>
          <w:ilvl w:val="0"/>
          <w:numId w:val="1"/>
        </w:numPr>
        <w:spacing w:before="120" w:after="120"/>
        <w:rPr>
          <w:b/>
          <w:bCs/>
          <w:sz w:val="22"/>
          <w:szCs w:val="22"/>
        </w:rPr>
      </w:pPr>
      <w:r w:rsidRPr="00CB181C">
        <w:rPr>
          <w:b/>
          <w:bCs/>
          <w:sz w:val="22"/>
          <w:szCs w:val="22"/>
        </w:rPr>
        <w:t>Items for Future Meeting</w:t>
      </w:r>
    </w:p>
    <w:p w14:paraId="196EA156" w14:textId="5D1530D3" w:rsidR="00CB181C" w:rsidRDefault="00B752F8" w:rsidP="00402E39">
      <w:pPr>
        <w:pStyle w:val="ListParagraph"/>
        <w:spacing w:before="120" w:after="120"/>
        <w:rPr>
          <w:sz w:val="22"/>
          <w:szCs w:val="22"/>
        </w:rPr>
      </w:pPr>
      <w:r>
        <w:rPr>
          <w:sz w:val="22"/>
          <w:szCs w:val="22"/>
        </w:rPr>
        <w:t>Precept</w:t>
      </w:r>
    </w:p>
    <w:p w14:paraId="1FF5E6C1" w14:textId="7E68A3FC" w:rsidR="00B752F8" w:rsidRPr="00CB181C" w:rsidRDefault="00B752F8" w:rsidP="00402E39">
      <w:pPr>
        <w:pStyle w:val="ListParagraph"/>
        <w:spacing w:before="120" w:after="120"/>
        <w:rPr>
          <w:sz w:val="22"/>
          <w:szCs w:val="22"/>
        </w:rPr>
      </w:pPr>
      <w:r>
        <w:rPr>
          <w:sz w:val="22"/>
          <w:szCs w:val="22"/>
        </w:rPr>
        <w:t>Ground Rent Progress</w:t>
      </w:r>
    </w:p>
    <w:p w14:paraId="2482DC85" w14:textId="195F7BCE" w:rsidR="00E02248" w:rsidRPr="00CB181C" w:rsidRDefault="00402E39" w:rsidP="0067248F">
      <w:pPr>
        <w:pStyle w:val="ListParagraph"/>
        <w:numPr>
          <w:ilvl w:val="0"/>
          <w:numId w:val="1"/>
        </w:numPr>
        <w:spacing w:before="120" w:after="120"/>
        <w:rPr>
          <w:b/>
          <w:bCs/>
          <w:sz w:val="22"/>
          <w:szCs w:val="22"/>
        </w:rPr>
      </w:pPr>
      <w:r w:rsidRPr="00CB181C">
        <w:rPr>
          <w:b/>
          <w:bCs/>
          <w:sz w:val="22"/>
          <w:szCs w:val="22"/>
        </w:rPr>
        <w:t>Private Session in line with Local Government (no public allowed)</w:t>
      </w:r>
    </w:p>
    <w:p w14:paraId="67FA42A8" w14:textId="1B07308C" w:rsidR="00402E39" w:rsidRPr="00CB181C" w:rsidRDefault="008C0AE3" w:rsidP="005E3870">
      <w:pPr>
        <w:pStyle w:val="ListParagraph"/>
        <w:spacing w:before="120" w:after="120"/>
        <w:rPr>
          <w:sz w:val="22"/>
          <w:szCs w:val="22"/>
        </w:rPr>
      </w:pPr>
      <w:r w:rsidRPr="00CB181C">
        <w:rPr>
          <w:sz w:val="22"/>
          <w:szCs w:val="22"/>
        </w:rPr>
        <w:t>No i</w:t>
      </w:r>
      <w:r w:rsidR="00402E39" w:rsidRPr="00CB181C">
        <w:rPr>
          <w:sz w:val="22"/>
          <w:szCs w:val="22"/>
        </w:rPr>
        <w:t>tems to be discussed following the Exclusion of Public and Press under the Public Bodies (admission to meetings) Act 1960 Sec 1 – Part (2)</w:t>
      </w:r>
    </w:p>
    <w:p w14:paraId="1BEAE95A" w14:textId="77777777" w:rsidR="00402E39" w:rsidRPr="00CB181C" w:rsidRDefault="00402E39" w:rsidP="00402E39">
      <w:pPr>
        <w:pStyle w:val="ListParagraph"/>
        <w:spacing w:before="120" w:after="120"/>
        <w:rPr>
          <w:sz w:val="22"/>
          <w:szCs w:val="22"/>
        </w:rPr>
      </w:pPr>
    </w:p>
    <w:p w14:paraId="291DD76C" w14:textId="596F6AC8" w:rsidR="00402E39" w:rsidRPr="005E3870" w:rsidRDefault="00402E39" w:rsidP="005E3870">
      <w:pPr>
        <w:pStyle w:val="ListParagraph"/>
        <w:spacing w:before="120" w:after="120"/>
        <w:rPr>
          <w:sz w:val="20"/>
          <w:szCs w:val="20"/>
        </w:rPr>
      </w:pPr>
      <w:r w:rsidRPr="005E3870">
        <w:rPr>
          <w:sz w:val="20"/>
          <w:szCs w:val="20"/>
        </w:rPr>
        <w:lastRenderedPageBreak/>
        <w:t>Next Meeting</w:t>
      </w:r>
    </w:p>
    <w:p w14:paraId="6403C467" w14:textId="572D1B9B" w:rsidR="00402E39" w:rsidRDefault="008C0AE3" w:rsidP="005E3870">
      <w:pPr>
        <w:pStyle w:val="ListParagraph"/>
        <w:spacing w:before="120" w:after="120"/>
        <w:rPr>
          <w:sz w:val="20"/>
          <w:szCs w:val="20"/>
        </w:rPr>
      </w:pPr>
      <w:r>
        <w:rPr>
          <w:sz w:val="20"/>
          <w:szCs w:val="20"/>
        </w:rPr>
        <w:t>C</w:t>
      </w:r>
      <w:r w:rsidR="00402E39" w:rsidRPr="00584EB0">
        <w:rPr>
          <w:sz w:val="20"/>
          <w:szCs w:val="20"/>
        </w:rPr>
        <w:t>onfirm</w:t>
      </w:r>
      <w:r>
        <w:rPr>
          <w:sz w:val="20"/>
          <w:szCs w:val="20"/>
        </w:rPr>
        <w:t xml:space="preserve">ed next meeting </w:t>
      </w:r>
      <w:r w:rsidR="00AC15A4" w:rsidRPr="00584EB0">
        <w:rPr>
          <w:sz w:val="20"/>
          <w:szCs w:val="20"/>
        </w:rPr>
        <w:t xml:space="preserve">Thursday </w:t>
      </w:r>
      <w:r w:rsidR="00B752F8">
        <w:rPr>
          <w:sz w:val="20"/>
          <w:szCs w:val="20"/>
        </w:rPr>
        <w:t>13</w:t>
      </w:r>
      <w:r w:rsidR="00AC15A4" w:rsidRPr="005E3870">
        <w:rPr>
          <w:sz w:val="20"/>
          <w:szCs w:val="20"/>
        </w:rPr>
        <w:t>th</w:t>
      </w:r>
      <w:r w:rsidR="00AC15A4" w:rsidRPr="00584EB0">
        <w:rPr>
          <w:sz w:val="20"/>
          <w:szCs w:val="20"/>
        </w:rPr>
        <w:t xml:space="preserve"> </w:t>
      </w:r>
      <w:r w:rsidR="00B752F8">
        <w:rPr>
          <w:sz w:val="20"/>
          <w:szCs w:val="20"/>
        </w:rPr>
        <w:t>Nov</w:t>
      </w:r>
      <w:r w:rsidR="00AC15A4" w:rsidRPr="00584EB0">
        <w:rPr>
          <w:sz w:val="20"/>
          <w:szCs w:val="20"/>
        </w:rPr>
        <w:t xml:space="preserve"> 2025</w:t>
      </w:r>
      <w:r w:rsidR="00170E8F" w:rsidRPr="00584EB0">
        <w:rPr>
          <w:sz w:val="20"/>
          <w:szCs w:val="20"/>
        </w:rPr>
        <w:t xml:space="preserve">, 6:30pm at </w:t>
      </w:r>
      <w:r w:rsidR="00CB181C">
        <w:rPr>
          <w:sz w:val="20"/>
          <w:szCs w:val="20"/>
        </w:rPr>
        <w:t>1</w:t>
      </w:r>
      <w:r w:rsidR="00CB181C" w:rsidRPr="00CB181C">
        <w:rPr>
          <w:sz w:val="20"/>
          <w:szCs w:val="20"/>
          <w:vertAlign w:val="superscript"/>
        </w:rPr>
        <w:t>st</w:t>
      </w:r>
      <w:r w:rsidR="00CB181C">
        <w:rPr>
          <w:sz w:val="20"/>
          <w:szCs w:val="20"/>
        </w:rPr>
        <w:t xml:space="preserve"> Burnmoor Scout Hall</w:t>
      </w:r>
    </w:p>
    <w:p w14:paraId="06DE57CF" w14:textId="77777777" w:rsidR="008C0AE3" w:rsidRDefault="008C0AE3" w:rsidP="00402E39">
      <w:pPr>
        <w:pStyle w:val="ListParagraph"/>
        <w:spacing w:before="120" w:after="120"/>
        <w:rPr>
          <w:sz w:val="20"/>
          <w:szCs w:val="20"/>
        </w:rPr>
      </w:pPr>
    </w:p>
    <w:p w14:paraId="44758521" w14:textId="77777777" w:rsidR="008C0AE3" w:rsidRPr="005E3870" w:rsidRDefault="001E6D80" w:rsidP="007451F0">
      <w:pPr>
        <w:spacing w:before="120" w:after="120"/>
        <w:rPr>
          <w:sz w:val="20"/>
          <w:szCs w:val="20"/>
        </w:rPr>
      </w:pPr>
      <w:r w:rsidRPr="005E3870">
        <w:rPr>
          <w:sz w:val="20"/>
          <w:szCs w:val="20"/>
        </w:rPr>
        <w:t xml:space="preserve"> Signed:     </w:t>
      </w:r>
    </w:p>
    <w:p w14:paraId="536CA07D" w14:textId="77777777" w:rsidR="008C0AE3" w:rsidRPr="005E3870" w:rsidRDefault="008C0AE3" w:rsidP="007451F0">
      <w:pPr>
        <w:spacing w:before="120" w:after="120"/>
        <w:rPr>
          <w:sz w:val="20"/>
          <w:szCs w:val="20"/>
        </w:rPr>
      </w:pPr>
    </w:p>
    <w:p w14:paraId="781C2135" w14:textId="0D8E9A1D" w:rsidR="005E3870" w:rsidRPr="005E3870" w:rsidRDefault="008C0AE3" w:rsidP="00584EB0">
      <w:pPr>
        <w:spacing w:before="120" w:after="120"/>
        <w:rPr>
          <w:sz w:val="20"/>
          <w:szCs w:val="20"/>
        </w:rPr>
      </w:pPr>
      <w:r w:rsidRPr="005E3870">
        <w:rPr>
          <w:sz w:val="20"/>
          <w:szCs w:val="20"/>
        </w:rPr>
        <w:t xml:space="preserve">Cllr </w:t>
      </w:r>
      <w:r w:rsidR="00AB6B1A">
        <w:rPr>
          <w:sz w:val="20"/>
          <w:szCs w:val="20"/>
        </w:rPr>
        <w:t>_______________</w:t>
      </w:r>
    </w:p>
    <w:p w14:paraId="4958DDF7" w14:textId="193EB9E5" w:rsidR="00D07D37" w:rsidRPr="005E3870" w:rsidRDefault="001E6D80" w:rsidP="00584EB0">
      <w:pPr>
        <w:spacing w:before="120" w:after="120"/>
        <w:rPr>
          <w:sz w:val="20"/>
          <w:szCs w:val="20"/>
        </w:rPr>
      </w:pPr>
      <w:r w:rsidRPr="005E3870">
        <w:rPr>
          <w:sz w:val="20"/>
          <w:szCs w:val="20"/>
        </w:rPr>
        <w:t xml:space="preserve">Date: </w:t>
      </w:r>
      <w:r w:rsidR="008C0AE3" w:rsidRPr="005E3870">
        <w:rPr>
          <w:sz w:val="20"/>
          <w:szCs w:val="20"/>
        </w:rPr>
        <w:t>1</w:t>
      </w:r>
      <w:r w:rsidR="003C25C8">
        <w:rPr>
          <w:sz w:val="20"/>
          <w:szCs w:val="20"/>
        </w:rPr>
        <w:t>3</w:t>
      </w:r>
      <w:r w:rsidRPr="005E3870">
        <w:rPr>
          <w:sz w:val="20"/>
          <w:szCs w:val="20"/>
          <w:vertAlign w:val="superscript"/>
        </w:rPr>
        <w:t>th</w:t>
      </w:r>
      <w:r w:rsidRPr="005E3870">
        <w:rPr>
          <w:sz w:val="20"/>
          <w:szCs w:val="20"/>
        </w:rPr>
        <w:t xml:space="preserve"> </w:t>
      </w:r>
      <w:r w:rsidR="003C25C8">
        <w:rPr>
          <w:sz w:val="20"/>
          <w:szCs w:val="20"/>
        </w:rPr>
        <w:t>November</w:t>
      </w:r>
      <w:r w:rsidRPr="005E3870">
        <w:rPr>
          <w:sz w:val="20"/>
          <w:szCs w:val="20"/>
        </w:rPr>
        <w:t xml:space="preserve"> 2025</w:t>
      </w:r>
    </w:p>
    <w:sectPr w:rsidR="00D07D37" w:rsidRPr="005E3870">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DE784CEF-1FAA-4B1E-9C44-04E37F065B63}"/>
    <w:embedBold r:id="rId2" w:fontKey="{AD3A5104-475B-4C3E-BFE1-7AE241293398}"/>
  </w:font>
  <w:font w:name="Canva Sans Bold">
    <w:charset w:val="00"/>
    <w:family w:val="auto"/>
    <w:pitch w:val="default"/>
    <w:embedRegular r:id="rId3" w:fontKey="{3AB4DF68-FCD9-4E5B-B1A3-C36112D7A1EF}"/>
    <w:embedBold r:id="rId4" w:fontKey="{ECCC78F3-EA8C-4694-B261-27522DEC7588}"/>
  </w:font>
  <w:font w:name="Aptos Display">
    <w:charset w:val="00"/>
    <w:family w:val="swiss"/>
    <w:pitch w:val="variable"/>
    <w:sig w:usb0="20000287" w:usb1="00000003" w:usb2="00000000" w:usb3="00000000" w:csb0="0000019F" w:csb1="00000000"/>
    <w:embedRegular r:id="rId5" w:fontKey="{4080451A-2495-449E-81FF-345B5F8219F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7EC"/>
    <w:multiLevelType w:val="hybridMultilevel"/>
    <w:tmpl w:val="E7C87328"/>
    <w:lvl w:ilvl="0" w:tplc="2A0EE41E">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 w15:restartNumberingAfterBreak="0">
    <w:nsid w:val="1B1B1565"/>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E77241"/>
    <w:multiLevelType w:val="hybridMultilevel"/>
    <w:tmpl w:val="36885C6E"/>
    <w:lvl w:ilvl="0" w:tplc="60B46174">
      <w:start w:val="1"/>
      <w:numFmt w:val="lowerLetter"/>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 w15:restartNumberingAfterBreak="0">
    <w:nsid w:val="3F67227F"/>
    <w:multiLevelType w:val="multilevel"/>
    <w:tmpl w:val="1ECCC84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95274288">
    <w:abstractNumId w:val="1"/>
  </w:num>
  <w:num w:numId="2" w16cid:durableId="1471291064">
    <w:abstractNumId w:val="2"/>
  </w:num>
  <w:num w:numId="3" w16cid:durableId="1430663448">
    <w:abstractNumId w:val="0"/>
  </w:num>
  <w:num w:numId="4" w16cid:durableId="64978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FD"/>
    <w:rsid w:val="00016BD9"/>
    <w:rsid w:val="00056854"/>
    <w:rsid w:val="000904FC"/>
    <w:rsid w:val="000F6682"/>
    <w:rsid w:val="00102584"/>
    <w:rsid w:val="00105300"/>
    <w:rsid w:val="0015086E"/>
    <w:rsid w:val="00170E8F"/>
    <w:rsid w:val="0017336C"/>
    <w:rsid w:val="001A56A0"/>
    <w:rsid w:val="001C733F"/>
    <w:rsid w:val="001E6D80"/>
    <w:rsid w:val="0020555C"/>
    <w:rsid w:val="002156BB"/>
    <w:rsid w:val="00263C61"/>
    <w:rsid w:val="002D75E4"/>
    <w:rsid w:val="002E66A9"/>
    <w:rsid w:val="002F7F26"/>
    <w:rsid w:val="0033317C"/>
    <w:rsid w:val="0034675C"/>
    <w:rsid w:val="00346DBE"/>
    <w:rsid w:val="00357CAC"/>
    <w:rsid w:val="003C25C8"/>
    <w:rsid w:val="00402E39"/>
    <w:rsid w:val="00450FA4"/>
    <w:rsid w:val="004537B8"/>
    <w:rsid w:val="004554E1"/>
    <w:rsid w:val="00497305"/>
    <w:rsid w:val="004D48CB"/>
    <w:rsid w:val="004F434A"/>
    <w:rsid w:val="0050328E"/>
    <w:rsid w:val="005448F7"/>
    <w:rsid w:val="00550FAF"/>
    <w:rsid w:val="00574B4C"/>
    <w:rsid w:val="00584EB0"/>
    <w:rsid w:val="005E3870"/>
    <w:rsid w:val="005E4362"/>
    <w:rsid w:val="00634880"/>
    <w:rsid w:val="00644F04"/>
    <w:rsid w:val="0065663B"/>
    <w:rsid w:val="0067248F"/>
    <w:rsid w:val="00675A7A"/>
    <w:rsid w:val="006B73BD"/>
    <w:rsid w:val="00716D0F"/>
    <w:rsid w:val="007451F0"/>
    <w:rsid w:val="0076776E"/>
    <w:rsid w:val="007B70EF"/>
    <w:rsid w:val="007D7109"/>
    <w:rsid w:val="007F3649"/>
    <w:rsid w:val="008136CC"/>
    <w:rsid w:val="00856C64"/>
    <w:rsid w:val="00882E0D"/>
    <w:rsid w:val="00892845"/>
    <w:rsid w:val="008C0AE3"/>
    <w:rsid w:val="008D1AA0"/>
    <w:rsid w:val="008F13E5"/>
    <w:rsid w:val="00956449"/>
    <w:rsid w:val="009B4CF0"/>
    <w:rsid w:val="009D57D1"/>
    <w:rsid w:val="009E749B"/>
    <w:rsid w:val="00A011DA"/>
    <w:rsid w:val="00A93BB7"/>
    <w:rsid w:val="00AB6B1A"/>
    <w:rsid w:val="00AB6C28"/>
    <w:rsid w:val="00AC15A4"/>
    <w:rsid w:val="00AD7397"/>
    <w:rsid w:val="00AE3CA9"/>
    <w:rsid w:val="00B008AD"/>
    <w:rsid w:val="00B57815"/>
    <w:rsid w:val="00B752F8"/>
    <w:rsid w:val="00BA4AFD"/>
    <w:rsid w:val="00BC204A"/>
    <w:rsid w:val="00BC5FF6"/>
    <w:rsid w:val="00C15095"/>
    <w:rsid w:val="00C40EE1"/>
    <w:rsid w:val="00C47249"/>
    <w:rsid w:val="00C47355"/>
    <w:rsid w:val="00C674D3"/>
    <w:rsid w:val="00C7136F"/>
    <w:rsid w:val="00CA0C21"/>
    <w:rsid w:val="00CB181C"/>
    <w:rsid w:val="00CD4AA2"/>
    <w:rsid w:val="00D07D37"/>
    <w:rsid w:val="00D463E1"/>
    <w:rsid w:val="00D70DC2"/>
    <w:rsid w:val="00DE252C"/>
    <w:rsid w:val="00DE5DAB"/>
    <w:rsid w:val="00E02248"/>
    <w:rsid w:val="00E03E38"/>
    <w:rsid w:val="00E442C1"/>
    <w:rsid w:val="00EE7DE3"/>
    <w:rsid w:val="00F20314"/>
    <w:rsid w:val="00FB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C493"/>
  <w15:docId w15:val="{97D29CBB-7E76-49F8-A4E0-3857851D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29F1-DDDB-4E14-9867-3BEE63E7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Eve Batt</cp:lastModifiedBy>
  <cp:revision>3</cp:revision>
  <dcterms:created xsi:type="dcterms:W3CDTF">2025-10-19T00:11:00Z</dcterms:created>
  <dcterms:modified xsi:type="dcterms:W3CDTF">2025-11-05T22:20:00Z</dcterms:modified>
</cp:coreProperties>
</file>