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EC17" w14:textId="77777777" w:rsidR="00450FA4" w:rsidRPr="00402E39" w:rsidRDefault="00450FA4" w:rsidP="00450FA4">
      <w:pPr>
        <w:spacing w:before="120" w:after="120"/>
        <w:jc w:val="center"/>
        <w:rPr>
          <w:b/>
          <w:bCs/>
          <w:sz w:val="52"/>
          <w:szCs w:val="52"/>
        </w:rPr>
      </w:pPr>
      <w:r>
        <w:rPr>
          <w:b/>
          <w:bCs/>
          <w:sz w:val="52"/>
          <w:szCs w:val="52"/>
        </w:rPr>
        <w:t>Minutes</w:t>
      </w:r>
    </w:p>
    <w:p w14:paraId="37767AE0" w14:textId="3D4AE396" w:rsidR="00BA4AFD" w:rsidRPr="008C0AE3" w:rsidRDefault="00357CAC">
      <w:pPr>
        <w:spacing w:before="120" w:after="120"/>
        <w:jc w:val="center"/>
        <w:rPr>
          <w:b/>
          <w:bCs/>
          <w:sz w:val="22"/>
          <w:szCs w:val="22"/>
        </w:rPr>
      </w:pPr>
      <w:r w:rsidRPr="008C0AE3">
        <w:rPr>
          <w:b/>
          <w:bCs/>
          <w:noProof/>
          <w:sz w:val="22"/>
          <w:szCs w:val="22"/>
        </w:rPr>
        <w:drawing>
          <wp:anchor distT="0" distB="0" distL="114300" distR="114300" simplePos="0" relativeHeight="251658240" behindDoc="0" locked="0" layoutInCell="1" allowOverlap="1" wp14:anchorId="44865616" wp14:editId="5DB41E5C">
            <wp:simplePos x="0" y="0"/>
            <wp:positionH relativeFrom="page">
              <wp:posOffset>0</wp:posOffset>
            </wp:positionH>
            <wp:positionV relativeFrom="paragraph">
              <wp:posOffset>-854075</wp:posOffset>
            </wp:positionV>
            <wp:extent cx="7562850" cy="2009775"/>
            <wp:effectExtent l="0" t="0" r="0" b="0"/>
            <wp:wrapTopAndBottom/>
            <wp:docPr id="1270433650" name="Drawing 0" descr="1779f948f-a906-4e3e-ace2-90dc86917d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779f948f-a906-4e3e-ace2-90dc86917d53.png"/>
                    <pic:cNvPicPr>
                      <a:picLocks noChangeAspect="1"/>
                    </pic:cNvPicPr>
                  </pic:nvPicPr>
                  <pic:blipFill>
                    <a:blip r:embed="rId6"/>
                    <a:stretch>
                      <a:fillRect/>
                    </a:stretch>
                  </pic:blipFill>
                  <pic:spPr>
                    <a:xfrm>
                      <a:off x="0" y="0"/>
                      <a:ext cx="7562850" cy="2009775"/>
                    </a:xfrm>
                    <a:custGeom>
                      <a:avLst/>
                      <a:gdLst/>
                      <a:ahLst/>
                      <a:cxnLst/>
                      <a:rect l="0" t="0" r="0" b="0"/>
                      <a:pathLst>
                        <a:path w="7562850" h="2268855">
                          <a:moveTo>
                            <a:pt x="0" y="0"/>
                          </a:moveTo>
                          <a:lnTo>
                            <a:pt x="0" y="2268855"/>
                          </a:lnTo>
                          <a:lnTo>
                            <a:pt x="7562850" y="2268855"/>
                          </a:lnTo>
                          <a:lnTo>
                            <a:pt x="7562850" y="0"/>
                          </a:lnTo>
                          <a:close/>
                        </a:path>
                      </a:pathLst>
                    </a:custGeom>
                  </pic:spPr>
                </pic:pic>
              </a:graphicData>
            </a:graphic>
            <wp14:sizeRelV relativeFrom="margin">
              <wp14:pctHeight>0</wp14:pctHeight>
            </wp14:sizeRelV>
          </wp:anchor>
        </w:drawing>
      </w:r>
      <w:r w:rsidR="00450FA4" w:rsidRPr="008C0AE3">
        <w:rPr>
          <w:b/>
          <w:bCs/>
          <w:sz w:val="22"/>
          <w:szCs w:val="22"/>
        </w:rPr>
        <w:t xml:space="preserve">of </w:t>
      </w:r>
      <w:r w:rsidR="0033317C" w:rsidRPr="008C0AE3">
        <w:rPr>
          <w:b/>
          <w:bCs/>
          <w:sz w:val="22"/>
          <w:szCs w:val="22"/>
        </w:rPr>
        <w:t xml:space="preserve">Meeting on </w:t>
      </w:r>
      <w:r w:rsidR="00397D60">
        <w:rPr>
          <w:b/>
          <w:bCs/>
          <w:sz w:val="22"/>
          <w:szCs w:val="22"/>
        </w:rPr>
        <w:t>12</w:t>
      </w:r>
      <w:r w:rsidR="00AB6B1A" w:rsidRPr="00AB6B1A">
        <w:rPr>
          <w:b/>
          <w:bCs/>
          <w:sz w:val="22"/>
          <w:szCs w:val="22"/>
          <w:vertAlign w:val="superscript"/>
        </w:rPr>
        <w:t>th</w:t>
      </w:r>
      <w:r w:rsidR="00AB6B1A">
        <w:rPr>
          <w:b/>
          <w:bCs/>
          <w:sz w:val="22"/>
          <w:szCs w:val="22"/>
        </w:rPr>
        <w:t xml:space="preserve"> </w:t>
      </w:r>
      <w:r w:rsidR="00397D60">
        <w:rPr>
          <w:b/>
          <w:bCs/>
          <w:sz w:val="22"/>
          <w:szCs w:val="22"/>
        </w:rPr>
        <w:t>November</w:t>
      </w:r>
      <w:r w:rsidR="0033317C" w:rsidRPr="008C0AE3">
        <w:rPr>
          <w:b/>
          <w:bCs/>
          <w:sz w:val="22"/>
          <w:szCs w:val="22"/>
        </w:rPr>
        <w:t xml:space="preserve"> 2025 at 6:30pm</w:t>
      </w:r>
    </w:p>
    <w:p w14:paraId="0BC3F6EF" w14:textId="08377EDB" w:rsidR="0033317C" w:rsidRPr="00D07D37" w:rsidRDefault="00AB6B1A">
      <w:pPr>
        <w:spacing w:before="120" w:after="120"/>
        <w:jc w:val="center"/>
        <w:rPr>
          <w:sz w:val="22"/>
          <w:szCs w:val="22"/>
        </w:rPr>
      </w:pPr>
      <w:r>
        <w:rPr>
          <w:b/>
          <w:bCs/>
          <w:sz w:val="22"/>
          <w:szCs w:val="22"/>
        </w:rPr>
        <w:t>1</w:t>
      </w:r>
      <w:r w:rsidRPr="00AB6B1A">
        <w:rPr>
          <w:b/>
          <w:bCs/>
          <w:sz w:val="22"/>
          <w:szCs w:val="22"/>
          <w:vertAlign w:val="superscript"/>
        </w:rPr>
        <w:t>st</w:t>
      </w:r>
      <w:r>
        <w:rPr>
          <w:b/>
          <w:bCs/>
          <w:sz w:val="22"/>
          <w:szCs w:val="22"/>
        </w:rPr>
        <w:t xml:space="preserve"> Burnmoor Scouts</w:t>
      </w:r>
    </w:p>
    <w:p w14:paraId="7DCB39A6" w14:textId="26FF8198" w:rsidR="0033317C" w:rsidRDefault="0033317C">
      <w:pPr>
        <w:spacing w:before="120" w:after="120"/>
        <w:jc w:val="center"/>
      </w:pPr>
    </w:p>
    <w:p w14:paraId="3AEB0702" w14:textId="30E8D694" w:rsidR="00FB2E41" w:rsidRPr="008C0AE3" w:rsidRDefault="00450FA4" w:rsidP="00450FA4">
      <w:pPr>
        <w:spacing w:before="120" w:after="120"/>
        <w:rPr>
          <w:sz w:val="22"/>
          <w:szCs w:val="22"/>
        </w:rPr>
      </w:pPr>
      <w:r w:rsidRPr="008C0AE3">
        <w:rPr>
          <w:b/>
          <w:bCs/>
          <w:sz w:val="22"/>
          <w:szCs w:val="22"/>
        </w:rPr>
        <w:t>Present:</w:t>
      </w:r>
      <w:r w:rsidRPr="008C0AE3">
        <w:rPr>
          <w:sz w:val="22"/>
          <w:szCs w:val="22"/>
        </w:rPr>
        <w:t xml:space="preserve"> </w:t>
      </w:r>
      <w:r w:rsidR="00FB2E41" w:rsidRPr="008C0AE3">
        <w:rPr>
          <w:sz w:val="22"/>
          <w:szCs w:val="22"/>
        </w:rPr>
        <w:tab/>
      </w:r>
      <w:r w:rsidR="00397D60">
        <w:rPr>
          <w:sz w:val="22"/>
          <w:szCs w:val="22"/>
        </w:rPr>
        <w:t xml:space="preserve">Cllr Harland, </w:t>
      </w:r>
      <w:r w:rsidRPr="008C0AE3">
        <w:rPr>
          <w:sz w:val="22"/>
          <w:szCs w:val="22"/>
        </w:rPr>
        <w:t xml:space="preserve">Cllr Secker, Cllr </w:t>
      </w:r>
      <w:r w:rsidR="00397D60">
        <w:rPr>
          <w:sz w:val="22"/>
          <w:szCs w:val="22"/>
        </w:rPr>
        <w:t>Sharples</w:t>
      </w:r>
      <w:r w:rsidRPr="008C0AE3">
        <w:rPr>
          <w:sz w:val="22"/>
          <w:szCs w:val="22"/>
        </w:rPr>
        <w:t xml:space="preserve">, </w:t>
      </w:r>
      <w:r w:rsidR="00AB6B1A">
        <w:rPr>
          <w:sz w:val="22"/>
          <w:szCs w:val="22"/>
        </w:rPr>
        <w:t xml:space="preserve">Cllr </w:t>
      </w:r>
      <w:r w:rsidR="00397D60">
        <w:rPr>
          <w:sz w:val="22"/>
          <w:szCs w:val="22"/>
        </w:rPr>
        <w:t>Thompson</w:t>
      </w:r>
      <w:r w:rsidRPr="008C0AE3">
        <w:rPr>
          <w:sz w:val="22"/>
          <w:szCs w:val="22"/>
        </w:rPr>
        <w:t>, E. Batt,</w:t>
      </w:r>
    </w:p>
    <w:p w14:paraId="4F831CFE" w14:textId="655127C7" w:rsidR="00450FA4" w:rsidRPr="008C0AE3" w:rsidRDefault="00450FA4" w:rsidP="00FB2E41">
      <w:pPr>
        <w:spacing w:before="120" w:after="120"/>
        <w:ind w:left="720" w:firstLine="720"/>
        <w:rPr>
          <w:sz w:val="22"/>
          <w:szCs w:val="22"/>
        </w:rPr>
      </w:pPr>
      <w:r w:rsidRPr="008C0AE3">
        <w:rPr>
          <w:sz w:val="22"/>
          <w:szCs w:val="22"/>
        </w:rPr>
        <w:t>Cllr Heaviside</w:t>
      </w:r>
      <w:r w:rsidR="00675A7A" w:rsidRPr="008C0AE3">
        <w:rPr>
          <w:sz w:val="22"/>
          <w:szCs w:val="22"/>
        </w:rPr>
        <w:t xml:space="preserve"> (DCC)</w:t>
      </w:r>
      <w:r w:rsidRPr="008C0AE3">
        <w:rPr>
          <w:sz w:val="22"/>
          <w:szCs w:val="22"/>
        </w:rPr>
        <w:t xml:space="preserve">, </w:t>
      </w:r>
      <w:r w:rsidR="0017336C">
        <w:rPr>
          <w:sz w:val="22"/>
          <w:szCs w:val="22"/>
        </w:rPr>
        <w:t>Cllr Bell (DCC)</w:t>
      </w:r>
    </w:p>
    <w:p w14:paraId="40730329" w14:textId="77777777" w:rsidR="00FB2E41" w:rsidRDefault="00FB2E41" w:rsidP="00450FA4">
      <w:pPr>
        <w:spacing w:before="120" w:after="120"/>
      </w:pPr>
    </w:p>
    <w:p w14:paraId="0940980D" w14:textId="57418CE4" w:rsidR="0033317C" w:rsidRPr="00634880" w:rsidRDefault="0033317C" w:rsidP="0033317C">
      <w:pPr>
        <w:pStyle w:val="ListParagraph"/>
        <w:numPr>
          <w:ilvl w:val="0"/>
          <w:numId w:val="1"/>
        </w:numPr>
        <w:spacing w:before="120" w:after="120"/>
        <w:rPr>
          <w:b/>
          <w:bCs/>
          <w:sz w:val="22"/>
          <w:szCs w:val="22"/>
        </w:rPr>
      </w:pPr>
      <w:r w:rsidRPr="00634880">
        <w:rPr>
          <w:b/>
          <w:bCs/>
          <w:sz w:val="22"/>
          <w:szCs w:val="22"/>
        </w:rPr>
        <w:t>Welcome and Apologies</w:t>
      </w:r>
    </w:p>
    <w:p w14:paraId="6C1872AE" w14:textId="7D74E2C7" w:rsidR="0033317C" w:rsidRDefault="00450FA4" w:rsidP="004D48CB">
      <w:pPr>
        <w:pStyle w:val="ListParagraph"/>
        <w:spacing w:before="120" w:after="120"/>
        <w:rPr>
          <w:sz w:val="20"/>
          <w:szCs w:val="20"/>
        </w:rPr>
      </w:pPr>
      <w:r>
        <w:rPr>
          <w:sz w:val="20"/>
          <w:szCs w:val="20"/>
        </w:rPr>
        <w:t xml:space="preserve">Cllr </w:t>
      </w:r>
      <w:r w:rsidR="00397D60">
        <w:rPr>
          <w:sz w:val="20"/>
          <w:szCs w:val="20"/>
        </w:rPr>
        <w:t>Harland</w:t>
      </w:r>
      <w:r w:rsidR="0017336C">
        <w:rPr>
          <w:sz w:val="20"/>
          <w:szCs w:val="20"/>
        </w:rPr>
        <w:t xml:space="preserve"> </w:t>
      </w:r>
      <w:r>
        <w:rPr>
          <w:sz w:val="20"/>
          <w:szCs w:val="20"/>
        </w:rPr>
        <w:t>welcomed all</w:t>
      </w:r>
      <w:r w:rsidR="00397D60">
        <w:rPr>
          <w:sz w:val="20"/>
          <w:szCs w:val="20"/>
        </w:rPr>
        <w:t>.</w:t>
      </w:r>
      <w:r w:rsidR="008D5580">
        <w:rPr>
          <w:sz w:val="20"/>
          <w:szCs w:val="20"/>
        </w:rPr>
        <w:t xml:space="preserve"> </w:t>
      </w:r>
      <w:r w:rsidR="00FB2E41">
        <w:rPr>
          <w:sz w:val="20"/>
          <w:szCs w:val="20"/>
        </w:rPr>
        <w:t xml:space="preserve">Apologies recorded from </w:t>
      </w:r>
      <w:r w:rsidR="0017336C">
        <w:rPr>
          <w:sz w:val="20"/>
          <w:szCs w:val="20"/>
        </w:rPr>
        <w:t>Cllr H</w:t>
      </w:r>
      <w:r w:rsidR="00397D60">
        <w:rPr>
          <w:sz w:val="20"/>
          <w:szCs w:val="20"/>
        </w:rPr>
        <w:t>endry</w:t>
      </w:r>
      <w:r w:rsidR="00056854">
        <w:rPr>
          <w:sz w:val="20"/>
          <w:szCs w:val="20"/>
        </w:rPr>
        <w:t xml:space="preserve"> and Cllr </w:t>
      </w:r>
      <w:r w:rsidR="00397D60">
        <w:rPr>
          <w:sz w:val="20"/>
          <w:szCs w:val="20"/>
        </w:rPr>
        <w:t>Robson</w:t>
      </w:r>
      <w:r w:rsidR="0017336C">
        <w:rPr>
          <w:sz w:val="20"/>
          <w:szCs w:val="20"/>
        </w:rPr>
        <w:t xml:space="preserve">. </w:t>
      </w:r>
    </w:p>
    <w:p w14:paraId="57C3DA57" w14:textId="77777777" w:rsidR="00AB6B1A" w:rsidRDefault="0033317C" w:rsidP="00634880">
      <w:pPr>
        <w:pStyle w:val="ListParagraph"/>
        <w:numPr>
          <w:ilvl w:val="0"/>
          <w:numId w:val="1"/>
        </w:numPr>
        <w:spacing w:before="120" w:after="120"/>
        <w:rPr>
          <w:b/>
          <w:bCs/>
          <w:sz w:val="22"/>
          <w:szCs w:val="22"/>
        </w:rPr>
      </w:pPr>
      <w:r w:rsidRPr="00AB6B1A">
        <w:rPr>
          <w:b/>
          <w:bCs/>
          <w:sz w:val="22"/>
          <w:szCs w:val="22"/>
        </w:rPr>
        <w:t>Declarations of Interest</w:t>
      </w:r>
    </w:p>
    <w:p w14:paraId="753F81EF" w14:textId="36C2DFA9" w:rsidR="00AB6B1A" w:rsidRPr="00AB6B1A" w:rsidRDefault="00AB6B1A" w:rsidP="00AB6B1A">
      <w:pPr>
        <w:pStyle w:val="ListParagraph"/>
        <w:spacing w:before="120" w:after="120"/>
        <w:rPr>
          <w:sz w:val="22"/>
          <w:szCs w:val="22"/>
        </w:rPr>
      </w:pPr>
      <w:r w:rsidRPr="00AB6B1A">
        <w:rPr>
          <w:sz w:val="22"/>
          <w:szCs w:val="22"/>
        </w:rPr>
        <w:t>No declarations</w:t>
      </w:r>
    </w:p>
    <w:p w14:paraId="17A1A678" w14:textId="0F9C2B8D" w:rsidR="00402E39" w:rsidRPr="00AB6B1A" w:rsidRDefault="00634880" w:rsidP="00634880">
      <w:pPr>
        <w:pStyle w:val="ListParagraph"/>
        <w:numPr>
          <w:ilvl w:val="0"/>
          <w:numId w:val="1"/>
        </w:numPr>
        <w:spacing w:before="120" w:after="120"/>
        <w:rPr>
          <w:b/>
          <w:bCs/>
          <w:sz w:val="22"/>
          <w:szCs w:val="22"/>
        </w:rPr>
      </w:pPr>
      <w:r w:rsidRPr="00AB6B1A">
        <w:rPr>
          <w:b/>
          <w:bCs/>
          <w:sz w:val="22"/>
          <w:szCs w:val="22"/>
        </w:rPr>
        <w:t>Guest/s</w:t>
      </w:r>
    </w:p>
    <w:p w14:paraId="1D74F9DE" w14:textId="685E6B39" w:rsidR="0033317C" w:rsidRPr="00634880" w:rsidRDefault="00DE252C" w:rsidP="0033317C">
      <w:pPr>
        <w:pStyle w:val="ListParagraph"/>
        <w:numPr>
          <w:ilvl w:val="0"/>
          <w:numId w:val="1"/>
        </w:numPr>
        <w:spacing w:before="120" w:after="120"/>
        <w:rPr>
          <w:b/>
          <w:bCs/>
          <w:sz w:val="22"/>
          <w:szCs w:val="22"/>
        </w:rPr>
      </w:pPr>
      <w:r w:rsidRPr="00634880">
        <w:rPr>
          <w:b/>
          <w:bCs/>
          <w:sz w:val="22"/>
          <w:szCs w:val="22"/>
        </w:rPr>
        <w:t>Public Comments</w:t>
      </w:r>
    </w:p>
    <w:p w14:paraId="6D9EF6F0" w14:textId="5F9D8149" w:rsidR="003C25C8" w:rsidRPr="00584EB0" w:rsidRDefault="00397D60" w:rsidP="00DE252C">
      <w:pPr>
        <w:pStyle w:val="ListParagraph"/>
        <w:spacing w:before="120" w:after="120"/>
        <w:rPr>
          <w:sz w:val="20"/>
          <w:szCs w:val="20"/>
        </w:rPr>
      </w:pPr>
      <w:r>
        <w:rPr>
          <w:sz w:val="20"/>
          <w:szCs w:val="20"/>
        </w:rPr>
        <w:t>N/A</w:t>
      </w:r>
    </w:p>
    <w:p w14:paraId="677E7655" w14:textId="222ADEAE" w:rsidR="00DE252C" w:rsidRPr="00634880" w:rsidRDefault="00DE252C" w:rsidP="00DE252C">
      <w:pPr>
        <w:pStyle w:val="ListParagraph"/>
        <w:numPr>
          <w:ilvl w:val="0"/>
          <w:numId w:val="1"/>
        </w:numPr>
        <w:spacing w:before="120" w:after="120"/>
        <w:rPr>
          <w:b/>
          <w:bCs/>
          <w:sz w:val="22"/>
          <w:szCs w:val="22"/>
        </w:rPr>
      </w:pPr>
      <w:r w:rsidRPr="00634880">
        <w:rPr>
          <w:b/>
          <w:bCs/>
          <w:sz w:val="22"/>
          <w:szCs w:val="22"/>
        </w:rPr>
        <w:t>Minutes of Last Meeting</w:t>
      </w:r>
    </w:p>
    <w:p w14:paraId="17E28735" w14:textId="77777777" w:rsidR="002B2AC0" w:rsidRDefault="002D75E4" w:rsidP="002B2AC0">
      <w:pPr>
        <w:pStyle w:val="ListParagraph"/>
        <w:spacing w:before="120" w:after="120"/>
        <w:rPr>
          <w:sz w:val="20"/>
          <w:szCs w:val="20"/>
        </w:rPr>
      </w:pPr>
      <w:r w:rsidRPr="00FB2E41">
        <w:rPr>
          <w:sz w:val="20"/>
          <w:szCs w:val="20"/>
        </w:rPr>
        <w:t xml:space="preserve">Cllr </w:t>
      </w:r>
      <w:r w:rsidR="00397D60">
        <w:rPr>
          <w:sz w:val="20"/>
          <w:szCs w:val="20"/>
        </w:rPr>
        <w:t xml:space="preserve">Secker </w:t>
      </w:r>
      <w:r w:rsidRPr="00FB2E41">
        <w:rPr>
          <w:sz w:val="20"/>
          <w:szCs w:val="20"/>
        </w:rPr>
        <w:t>proposed</w:t>
      </w:r>
      <w:r w:rsidR="00DE252C" w:rsidRPr="00FB2E41">
        <w:rPr>
          <w:sz w:val="20"/>
          <w:szCs w:val="20"/>
        </w:rPr>
        <w:t xml:space="preserve"> the minutes of th</w:t>
      </w:r>
      <w:r w:rsidRPr="00FB2E41">
        <w:rPr>
          <w:sz w:val="20"/>
          <w:szCs w:val="20"/>
        </w:rPr>
        <w:t>e</w:t>
      </w:r>
      <w:r w:rsidR="00DE252C" w:rsidRPr="00FB2E41">
        <w:rPr>
          <w:sz w:val="20"/>
          <w:szCs w:val="20"/>
        </w:rPr>
        <w:t xml:space="preserve"> meeting held on </w:t>
      </w:r>
      <w:r w:rsidR="00402E39" w:rsidRPr="00FB2E41">
        <w:rPr>
          <w:sz w:val="20"/>
          <w:szCs w:val="20"/>
        </w:rPr>
        <w:t xml:space="preserve">Thursday </w:t>
      </w:r>
      <w:r w:rsidR="002B2AC0">
        <w:rPr>
          <w:sz w:val="20"/>
          <w:szCs w:val="20"/>
        </w:rPr>
        <w:t>9</w:t>
      </w:r>
      <w:r w:rsidR="004537B8" w:rsidRPr="00FB2E41">
        <w:rPr>
          <w:sz w:val="20"/>
          <w:szCs w:val="20"/>
          <w:vertAlign w:val="superscript"/>
        </w:rPr>
        <w:t>th</w:t>
      </w:r>
      <w:r w:rsidR="004537B8" w:rsidRPr="00FB2E41">
        <w:rPr>
          <w:sz w:val="20"/>
          <w:szCs w:val="20"/>
        </w:rPr>
        <w:t xml:space="preserve"> </w:t>
      </w:r>
      <w:r w:rsidR="002B2AC0">
        <w:rPr>
          <w:sz w:val="20"/>
          <w:szCs w:val="20"/>
        </w:rPr>
        <w:t>Octob</w:t>
      </w:r>
      <w:r w:rsidR="00956449">
        <w:rPr>
          <w:sz w:val="20"/>
          <w:szCs w:val="20"/>
        </w:rPr>
        <w:t>er</w:t>
      </w:r>
      <w:r w:rsidR="004537B8" w:rsidRPr="00FB2E41">
        <w:rPr>
          <w:sz w:val="20"/>
          <w:szCs w:val="20"/>
        </w:rPr>
        <w:t xml:space="preserve"> 2025</w:t>
      </w:r>
      <w:r w:rsidR="00FB2E41" w:rsidRPr="00FB2E41">
        <w:rPr>
          <w:sz w:val="20"/>
          <w:szCs w:val="20"/>
        </w:rPr>
        <w:t xml:space="preserve">, to be a correct record, seconded by Cllr </w:t>
      </w:r>
      <w:r w:rsidR="002B2AC0">
        <w:rPr>
          <w:sz w:val="20"/>
          <w:szCs w:val="20"/>
        </w:rPr>
        <w:t>Thompson</w:t>
      </w:r>
      <w:r w:rsidR="00FB2E41" w:rsidRPr="00FB2E41">
        <w:rPr>
          <w:sz w:val="20"/>
          <w:szCs w:val="20"/>
        </w:rPr>
        <w:t xml:space="preserve">, all agreed and signed by Cllr </w:t>
      </w:r>
      <w:r w:rsidR="0017336C">
        <w:rPr>
          <w:sz w:val="20"/>
          <w:szCs w:val="20"/>
        </w:rPr>
        <w:t>Secker</w:t>
      </w:r>
      <w:r w:rsidR="002B2AC0">
        <w:rPr>
          <w:sz w:val="20"/>
          <w:szCs w:val="20"/>
        </w:rPr>
        <w:t>, since Cllr Harland was not present at last meeting</w:t>
      </w:r>
    </w:p>
    <w:p w14:paraId="7A29FA71" w14:textId="345D7E47" w:rsidR="004537B8" w:rsidRDefault="004537B8" w:rsidP="002B2AC0">
      <w:pPr>
        <w:pStyle w:val="ListParagraph"/>
        <w:numPr>
          <w:ilvl w:val="0"/>
          <w:numId w:val="1"/>
        </w:numPr>
        <w:spacing w:before="120" w:after="120"/>
        <w:rPr>
          <w:b/>
          <w:bCs/>
          <w:sz w:val="22"/>
          <w:szCs w:val="22"/>
        </w:rPr>
      </w:pPr>
      <w:r w:rsidRPr="002B2AC0">
        <w:rPr>
          <w:b/>
          <w:bCs/>
          <w:sz w:val="22"/>
          <w:szCs w:val="22"/>
        </w:rPr>
        <w:t>Matters Arising from Previous Meeting</w:t>
      </w:r>
    </w:p>
    <w:p w14:paraId="2F5F491C" w14:textId="3B39CA96" w:rsidR="008D5580" w:rsidRDefault="0085127A" w:rsidP="0085127A">
      <w:pPr>
        <w:pStyle w:val="ListParagraph"/>
        <w:numPr>
          <w:ilvl w:val="1"/>
          <w:numId w:val="1"/>
        </w:numPr>
        <w:spacing w:before="120" w:after="120"/>
        <w:rPr>
          <w:sz w:val="22"/>
          <w:szCs w:val="22"/>
        </w:rPr>
      </w:pPr>
      <w:r w:rsidRPr="0085127A">
        <w:rPr>
          <w:sz w:val="22"/>
          <w:szCs w:val="22"/>
        </w:rPr>
        <w:t>Scouts have checked with Scouts County and also 1st Burnmoor Trustees and both agree noticeboard can be hung on fence, provided no political notices, such as elections are publicised.</w:t>
      </w:r>
      <w:r w:rsidR="00A15E9C">
        <w:rPr>
          <w:sz w:val="22"/>
          <w:szCs w:val="22"/>
        </w:rPr>
        <w:t xml:space="preserve"> Cllr Bell (DCC) suggested noticeboard going up across the road at the triangle or near the memorial. Cllr Secker stated we don’t own the land.</w:t>
      </w:r>
    </w:p>
    <w:p w14:paraId="2CBB8C5D" w14:textId="20AD9608" w:rsidR="0085127A" w:rsidRDefault="0085127A" w:rsidP="0085127A">
      <w:pPr>
        <w:pStyle w:val="ListParagraph"/>
        <w:numPr>
          <w:ilvl w:val="1"/>
          <w:numId w:val="1"/>
        </w:numPr>
        <w:spacing w:before="120" w:after="120"/>
        <w:rPr>
          <w:sz w:val="22"/>
          <w:szCs w:val="22"/>
        </w:rPr>
      </w:pPr>
      <w:r>
        <w:rPr>
          <w:sz w:val="22"/>
          <w:szCs w:val="22"/>
        </w:rPr>
        <w:t>a) Barbed wire has now been removed by tenant down the trod.</w:t>
      </w:r>
      <w:r w:rsidR="001F7B2F">
        <w:rPr>
          <w:sz w:val="22"/>
          <w:szCs w:val="22"/>
        </w:rPr>
        <w:t xml:space="preserve"> Cllr Secker has asked clerk to get in touch with SSAA to get in touch with their tenant to have the remainder of barbed wire, (which is on an allotment plot) to be removed. All agreed.</w:t>
      </w:r>
    </w:p>
    <w:p w14:paraId="4F5C8765" w14:textId="1A08BD51" w:rsidR="001F7B2F" w:rsidRPr="001F7B2F" w:rsidRDefault="001F7B2F" w:rsidP="001F7B2F">
      <w:pPr>
        <w:pStyle w:val="ListParagraph"/>
        <w:numPr>
          <w:ilvl w:val="1"/>
          <w:numId w:val="1"/>
        </w:numPr>
        <w:spacing w:before="120" w:after="120"/>
        <w:rPr>
          <w:sz w:val="22"/>
          <w:szCs w:val="22"/>
        </w:rPr>
      </w:pPr>
      <w:r w:rsidRPr="001F7B2F">
        <w:rPr>
          <w:sz w:val="22"/>
          <w:szCs w:val="22"/>
        </w:rPr>
        <w:t xml:space="preserve">b) Cllr Secker – Sub group have concluded to do cover letter to all tenants and have also tidied up the old lease. They recommend we adopt the new lease and cover letter, which will be sent out by the clerk in January, with payments to be made from </w:t>
      </w:r>
      <w:r w:rsidRPr="001F7B2F">
        <w:rPr>
          <w:sz w:val="22"/>
          <w:szCs w:val="22"/>
        </w:rPr>
        <w:lastRenderedPageBreak/>
        <w:t>the start of March, paying a year up front. Proposed by Cllr Secker, seconded by Cllr Thompson, all agreed.</w:t>
      </w:r>
    </w:p>
    <w:p w14:paraId="10CD7418" w14:textId="705423A8" w:rsidR="00AC15A4" w:rsidRDefault="00AC15A4" w:rsidP="00AC15A4">
      <w:pPr>
        <w:pStyle w:val="ListParagraph"/>
        <w:numPr>
          <w:ilvl w:val="0"/>
          <w:numId w:val="1"/>
        </w:numPr>
        <w:spacing w:before="120" w:after="120"/>
        <w:rPr>
          <w:b/>
          <w:bCs/>
          <w:sz w:val="22"/>
          <w:szCs w:val="22"/>
        </w:rPr>
      </w:pPr>
      <w:r w:rsidRPr="00634880">
        <w:rPr>
          <w:b/>
          <w:bCs/>
          <w:sz w:val="22"/>
          <w:szCs w:val="22"/>
        </w:rPr>
        <w:t>New Matters for Discussion</w:t>
      </w:r>
    </w:p>
    <w:p w14:paraId="200DAC59" w14:textId="6BD2ECD3" w:rsidR="0017336C" w:rsidRDefault="001F7B2F" w:rsidP="0017336C">
      <w:pPr>
        <w:pStyle w:val="ListParagraph"/>
        <w:numPr>
          <w:ilvl w:val="1"/>
          <w:numId w:val="1"/>
        </w:numPr>
        <w:spacing w:before="120" w:after="120"/>
        <w:rPr>
          <w:sz w:val="22"/>
          <w:szCs w:val="22"/>
        </w:rPr>
      </w:pPr>
      <w:r>
        <w:rPr>
          <w:sz w:val="22"/>
          <w:szCs w:val="22"/>
        </w:rPr>
        <w:t>Clerk to send out budget forecast with provisional figures of increase to precept. Councillors will then decide at January’s meeting on precept before precept deadline.</w:t>
      </w:r>
    </w:p>
    <w:p w14:paraId="0F29EFD3" w14:textId="08BD6220" w:rsidR="001F7B2F" w:rsidRDefault="001F7B2F" w:rsidP="0017336C">
      <w:pPr>
        <w:pStyle w:val="ListParagraph"/>
        <w:numPr>
          <w:ilvl w:val="1"/>
          <w:numId w:val="1"/>
        </w:numPr>
        <w:spacing w:before="120" w:after="120"/>
        <w:rPr>
          <w:sz w:val="22"/>
          <w:szCs w:val="22"/>
        </w:rPr>
      </w:pPr>
      <w:r>
        <w:rPr>
          <w:sz w:val="22"/>
          <w:szCs w:val="22"/>
        </w:rPr>
        <w:t>Cllr Harland will provide photo and info for website in due course.</w:t>
      </w:r>
    </w:p>
    <w:p w14:paraId="3D7AA7F0" w14:textId="77777777" w:rsidR="00E02248" w:rsidRPr="00634880" w:rsidRDefault="00E02248" w:rsidP="004537B8">
      <w:pPr>
        <w:pStyle w:val="ListParagraph"/>
        <w:numPr>
          <w:ilvl w:val="0"/>
          <w:numId w:val="1"/>
        </w:numPr>
        <w:spacing w:before="120" w:after="120"/>
        <w:rPr>
          <w:b/>
          <w:bCs/>
          <w:sz w:val="22"/>
          <w:szCs w:val="22"/>
        </w:rPr>
      </w:pPr>
      <w:r w:rsidRPr="00634880">
        <w:rPr>
          <w:rFonts w:eastAsia="Canva Sans Bold" w:cs="Canva Sans Bold"/>
          <w:b/>
          <w:bCs/>
          <w:color w:val="000000"/>
          <w:sz w:val="22"/>
          <w:szCs w:val="22"/>
        </w:rPr>
        <w:t>Police Liaison</w:t>
      </w:r>
    </w:p>
    <w:p w14:paraId="56D3BCCE" w14:textId="2AA58DC8" w:rsidR="007F3649" w:rsidRDefault="001F7B2F" w:rsidP="00E02248">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Thompson noted airborne car has ended in field that Durham Turf uses, which was quickly removed. Another car was in Tiffin’s field.</w:t>
      </w:r>
    </w:p>
    <w:p w14:paraId="37CA540A" w14:textId="56F0463D" w:rsidR="001F7B2F" w:rsidRPr="001A56A0" w:rsidRDefault="001F7B2F" w:rsidP="00E02248">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 xml:space="preserve">Cllr Thompson </w:t>
      </w:r>
      <w:r w:rsidR="00D45358">
        <w:rPr>
          <w:rFonts w:eastAsia="Canva Sans Bold" w:cs="Canva Sans Bold"/>
          <w:color w:val="000000"/>
          <w:sz w:val="22"/>
          <w:szCs w:val="22"/>
        </w:rPr>
        <w:t>has reported via Crime Stoppers and has also sent an email to PCSO Dean Reagan regarding fires being set on trees and canisters, adjacent to Leamside cycle track, which is on the Sunderland side of the railway line. Also there has been several reports of cars driving on the cycle track, accessing the track from the end of Durham Street. Cllr Harland suggested clerk sends and email to Sunderland Council public right</w:t>
      </w:r>
      <w:r w:rsidR="002F709C">
        <w:rPr>
          <w:rFonts w:eastAsia="Canva Sans Bold" w:cs="Canva Sans Bold"/>
          <w:color w:val="000000"/>
          <w:sz w:val="22"/>
          <w:szCs w:val="22"/>
        </w:rPr>
        <w:t xml:space="preserve">s </w:t>
      </w:r>
      <w:r w:rsidR="00D45358">
        <w:rPr>
          <w:rFonts w:eastAsia="Canva Sans Bold" w:cs="Canva Sans Bold"/>
          <w:color w:val="000000"/>
          <w:sz w:val="22"/>
          <w:szCs w:val="22"/>
        </w:rPr>
        <w:t>o</w:t>
      </w:r>
      <w:r w:rsidR="002F709C">
        <w:rPr>
          <w:rFonts w:eastAsia="Canva Sans Bold" w:cs="Canva Sans Bold"/>
          <w:color w:val="000000"/>
          <w:sz w:val="22"/>
          <w:szCs w:val="22"/>
        </w:rPr>
        <w:t>f</w:t>
      </w:r>
      <w:r w:rsidR="00D45358">
        <w:rPr>
          <w:rFonts w:eastAsia="Canva Sans Bold" w:cs="Canva Sans Bold"/>
          <w:color w:val="000000"/>
          <w:sz w:val="22"/>
          <w:szCs w:val="22"/>
        </w:rPr>
        <w:t xml:space="preserve"> way. Cllr Bell (DCC) suggested copying in Cllr Mark Burrell a Sunderland Councillor. Cllr Thompson informed the council the only way to report a crime after the event seems to by via Crime Stopper. Cllr Secker stated the Crime </w:t>
      </w:r>
      <w:proofErr w:type="spellStart"/>
      <w:r w:rsidR="00D45358">
        <w:rPr>
          <w:rFonts w:eastAsia="Canva Sans Bold" w:cs="Canva Sans Bold"/>
          <w:color w:val="000000"/>
          <w:sz w:val="22"/>
          <w:szCs w:val="22"/>
        </w:rPr>
        <w:t>Commissioner’s</w:t>
      </w:r>
      <w:proofErr w:type="spellEnd"/>
      <w:r w:rsidR="00D45358">
        <w:rPr>
          <w:rFonts w:eastAsia="Canva Sans Bold" w:cs="Canva Sans Bold"/>
          <w:color w:val="000000"/>
          <w:sz w:val="22"/>
          <w:szCs w:val="22"/>
        </w:rPr>
        <w:t xml:space="preserve"> are being scrapped to save money. </w:t>
      </w:r>
    </w:p>
    <w:p w14:paraId="5754C1C9" w14:textId="066AC5D6" w:rsidR="00BA4AFD" w:rsidRPr="00634880" w:rsidRDefault="00E02248" w:rsidP="00E02248">
      <w:pPr>
        <w:pStyle w:val="ListParagraph"/>
        <w:numPr>
          <w:ilvl w:val="0"/>
          <w:numId w:val="1"/>
        </w:numPr>
        <w:spacing w:before="120" w:after="120"/>
        <w:rPr>
          <w:b/>
          <w:bCs/>
          <w:sz w:val="22"/>
          <w:szCs w:val="22"/>
        </w:rPr>
      </w:pPr>
      <w:r w:rsidRPr="00634880">
        <w:rPr>
          <w:rFonts w:eastAsia="Canva Sans Bold" w:cs="Canva Sans Bold"/>
          <w:b/>
          <w:bCs/>
          <w:color w:val="000000"/>
          <w:sz w:val="22"/>
          <w:szCs w:val="22"/>
        </w:rPr>
        <w:t>County Councillor Report</w:t>
      </w:r>
    </w:p>
    <w:p w14:paraId="4A549728" w14:textId="77777777" w:rsidR="00A15E9C" w:rsidRDefault="00A15E9C"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 xml:space="preserve">Cllr Bell (DCC) – Burnside parking was causing unrest with locals, but is settling down now. </w:t>
      </w:r>
    </w:p>
    <w:p w14:paraId="79097692" w14:textId="77777777" w:rsidR="00A15E9C" w:rsidRDefault="00A15E9C"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 xml:space="preserve">The P.A. system Cllrs Bell and Heaviside (DCC) purchased, which were facilitated by LLPC are for the Scouts to keep and be used for every memorial service. </w:t>
      </w:r>
    </w:p>
    <w:p w14:paraId="69F5C9E9" w14:textId="0946351A" w:rsidR="00A15E9C" w:rsidRDefault="00A15E9C"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Cars parking on the corner of the chemist has been a problem, white lines have been extended and white lines have also been put outside the scout hall.</w:t>
      </w:r>
    </w:p>
    <w:p w14:paraId="383BEC3B" w14:textId="331DA506" w:rsidR="003C25C8" w:rsidRDefault="00A15E9C"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Speeding on Pit House Lane doesn’t fit the criteria for speed checks.</w:t>
      </w:r>
    </w:p>
    <w:p w14:paraId="216A54E8" w14:textId="5E01E3E5" w:rsidR="003C25C8" w:rsidRDefault="00A15E9C"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Ground Rents could easily be doubled, if you look at other parking options.</w:t>
      </w:r>
    </w:p>
    <w:p w14:paraId="7ABC32C0" w14:textId="0078FB81" w:rsidR="00F33C28" w:rsidRDefault="00F33C28"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Wardens and private landlords have been very pro-active in dealing with anti-social behaviour, boarded up houses on Sydney Street, other than that the parish has been very quiet.</w:t>
      </w:r>
    </w:p>
    <w:p w14:paraId="10DDADF4" w14:textId="7234A9DE" w:rsidR="00A15E9C" w:rsidRDefault="00A15E9C"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 xml:space="preserve">Cllr Heaviside (DCC) – Chiltern Moor site </w:t>
      </w:r>
      <w:r w:rsidR="00F33C28">
        <w:rPr>
          <w:rFonts w:eastAsia="Canva Sans Bold" w:cs="Canva Sans Bold"/>
          <w:color w:val="000000"/>
          <w:sz w:val="22"/>
          <w:szCs w:val="22"/>
        </w:rPr>
        <w:t>has glass, litter and overgrown hedges, so will be getting cleared up.</w:t>
      </w:r>
    </w:p>
    <w:p w14:paraId="4DBFF362" w14:textId="7887D944" w:rsidR="00F33C28" w:rsidRDefault="00F33C28"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Strip of land between bus shelter and memorial is a mess. Cllr Harland – that’s Berriman’s land, so council can’t and won’t clean it.</w:t>
      </w:r>
    </w:p>
    <w:p w14:paraId="2E32BF85" w14:textId="3D4B7CCD" w:rsidR="00F33C28" w:rsidRDefault="00F33C28"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Secker – strip of land behind the war memorial is a mess. Cllr Harland – that’s Berriman’s land. Cllr Secker – can DCC Cllrs have another push at getting the tree cut down the path at Finchale Terrace down to Cedar wood.</w:t>
      </w:r>
    </w:p>
    <w:p w14:paraId="352ACE9A" w14:textId="427415F3" w:rsidR="00F33C28" w:rsidRDefault="00F33C28"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 xml:space="preserve">Cllr Secker – what’s happening with the red stripes on the bus shelters </w:t>
      </w:r>
      <w:proofErr w:type="spellStart"/>
      <w:r>
        <w:rPr>
          <w:rFonts w:eastAsia="Canva Sans Bold" w:cs="Canva Sans Bold"/>
          <w:color w:val="000000"/>
          <w:sz w:val="22"/>
          <w:szCs w:val="22"/>
        </w:rPr>
        <w:t>ect</w:t>
      </w:r>
      <w:proofErr w:type="spellEnd"/>
      <w:r>
        <w:rPr>
          <w:rFonts w:eastAsia="Canva Sans Bold" w:cs="Canva Sans Bold"/>
          <w:color w:val="000000"/>
          <w:sz w:val="22"/>
          <w:szCs w:val="22"/>
        </w:rPr>
        <w:t>? Cllr Bell (DCC) – DCC has tried to clean up on Perspex, but seems to have burnt the Perspex.</w:t>
      </w:r>
    </w:p>
    <w:p w14:paraId="46F3A246" w14:textId="2BE6D6D0" w:rsidR="00F33C28" w:rsidRDefault="00F33C28"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Secker – Cllr Heaviside (DCC) was not mentioned at the memorial service once, even though he’s purchased the P.A. system with Cllr Bell (DCC).</w:t>
      </w:r>
    </w:p>
    <w:p w14:paraId="1A19EEEF" w14:textId="77777777" w:rsidR="00F33C28" w:rsidRDefault="00F33C28" w:rsidP="004F434A">
      <w:pPr>
        <w:pStyle w:val="ListParagraph"/>
        <w:spacing w:before="120" w:after="120"/>
        <w:rPr>
          <w:rFonts w:eastAsia="Canva Sans Bold" w:cs="Canva Sans Bold"/>
          <w:color w:val="000000"/>
          <w:sz w:val="22"/>
          <w:szCs w:val="22"/>
        </w:rPr>
      </w:pPr>
    </w:p>
    <w:p w14:paraId="7329E9C3" w14:textId="77777777" w:rsidR="003C25C8" w:rsidRPr="00CB181C" w:rsidRDefault="003C25C8" w:rsidP="004F434A">
      <w:pPr>
        <w:pStyle w:val="ListParagraph"/>
        <w:spacing w:before="120" w:after="120"/>
        <w:rPr>
          <w:rFonts w:eastAsia="Canva Sans Bold" w:cs="Canva Sans Bold"/>
          <w:color w:val="000000"/>
          <w:sz w:val="22"/>
          <w:szCs w:val="22"/>
        </w:rPr>
      </w:pPr>
    </w:p>
    <w:p w14:paraId="440309FB" w14:textId="2955B482" w:rsidR="004F434A" w:rsidRPr="00CB181C" w:rsidRDefault="004F434A" w:rsidP="004F434A">
      <w:pPr>
        <w:pStyle w:val="ListParagraph"/>
        <w:numPr>
          <w:ilvl w:val="0"/>
          <w:numId w:val="1"/>
        </w:numPr>
        <w:spacing w:before="120" w:after="120"/>
        <w:rPr>
          <w:b/>
          <w:bCs/>
          <w:sz w:val="22"/>
          <w:szCs w:val="22"/>
        </w:rPr>
      </w:pPr>
      <w:r w:rsidRPr="00CB181C">
        <w:rPr>
          <w:b/>
          <w:bCs/>
          <w:sz w:val="22"/>
          <w:szCs w:val="22"/>
        </w:rPr>
        <w:t>Environment and Community</w:t>
      </w:r>
    </w:p>
    <w:p w14:paraId="57FFF6A0" w14:textId="032ED46C" w:rsidR="00497305" w:rsidRPr="00417158" w:rsidRDefault="00497305" w:rsidP="00497305">
      <w:pPr>
        <w:pStyle w:val="ListParagraph"/>
        <w:numPr>
          <w:ilvl w:val="1"/>
          <w:numId w:val="1"/>
        </w:numPr>
        <w:spacing w:before="120" w:after="120"/>
        <w:rPr>
          <w:sz w:val="22"/>
          <w:szCs w:val="22"/>
        </w:rPr>
      </w:pPr>
      <w:r w:rsidRPr="00417158">
        <w:rPr>
          <w:sz w:val="22"/>
          <w:szCs w:val="22"/>
        </w:rPr>
        <w:lastRenderedPageBreak/>
        <w:t>Bill Forth Park – SLA</w:t>
      </w:r>
      <w:r w:rsidR="00D45358" w:rsidRPr="00417158">
        <w:rPr>
          <w:sz w:val="22"/>
          <w:szCs w:val="22"/>
        </w:rPr>
        <w:t xml:space="preserve"> - still awaiting SLA. </w:t>
      </w:r>
      <w:r w:rsidRPr="00417158">
        <w:rPr>
          <w:sz w:val="22"/>
          <w:szCs w:val="22"/>
        </w:rPr>
        <w:t>Zip Line</w:t>
      </w:r>
      <w:r w:rsidR="00D45358" w:rsidRPr="00417158">
        <w:rPr>
          <w:sz w:val="22"/>
          <w:szCs w:val="22"/>
        </w:rPr>
        <w:t xml:space="preserve"> – DCC quote is £4819.16 to replace posts. </w:t>
      </w:r>
      <w:r w:rsidR="00417158" w:rsidRPr="00417158">
        <w:rPr>
          <w:sz w:val="22"/>
          <w:szCs w:val="22"/>
        </w:rPr>
        <w:t>All agreed this will not be replaced, as the Ninja Trail grant is being applied for instead.</w:t>
      </w:r>
      <w:r w:rsidR="00417158">
        <w:rPr>
          <w:sz w:val="22"/>
          <w:szCs w:val="22"/>
        </w:rPr>
        <w:t xml:space="preserve"> </w:t>
      </w:r>
      <w:r w:rsidRPr="00417158">
        <w:rPr>
          <w:sz w:val="22"/>
          <w:szCs w:val="22"/>
        </w:rPr>
        <w:t xml:space="preserve">Ninja Trail – Clerk </w:t>
      </w:r>
      <w:r w:rsidR="00D45358" w:rsidRPr="00417158">
        <w:rPr>
          <w:sz w:val="22"/>
          <w:szCs w:val="22"/>
        </w:rPr>
        <w:t>has</w:t>
      </w:r>
      <w:r w:rsidRPr="00417158">
        <w:rPr>
          <w:sz w:val="22"/>
          <w:szCs w:val="22"/>
        </w:rPr>
        <w:t xml:space="preserve"> re-appl</w:t>
      </w:r>
      <w:r w:rsidR="00D45358" w:rsidRPr="00417158">
        <w:rPr>
          <w:sz w:val="22"/>
          <w:szCs w:val="22"/>
        </w:rPr>
        <w:t>ied</w:t>
      </w:r>
      <w:r w:rsidRPr="00417158">
        <w:rPr>
          <w:sz w:val="22"/>
          <w:szCs w:val="22"/>
        </w:rPr>
        <w:t xml:space="preserve"> for grant </w:t>
      </w:r>
      <w:r w:rsidR="00D45358" w:rsidRPr="00417158">
        <w:rPr>
          <w:sz w:val="22"/>
          <w:szCs w:val="22"/>
        </w:rPr>
        <w:t>now</w:t>
      </w:r>
      <w:r w:rsidR="002F709C">
        <w:rPr>
          <w:sz w:val="22"/>
          <w:szCs w:val="22"/>
        </w:rPr>
        <w:t xml:space="preserve"> that</w:t>
      </w:r>
      <w:r w:rsidR="00D45358" w:rsidRPr="00417158">
        <w:rPr>
          <w:sz w:val="22"/>
          <w:szCs w:val="22"/>
        </w:rPr>
        <w:t xml:space="preserve"> </w:t>
      </w:r>
      <w:r w:rsidRPr="00417158">
        <w:rPr>
          <w:sz w:val="22"/>
          <w:szCs w:val="22"/>
        </w:rPr>
        <w:t>Barclays Bank mandate confirmed and account in clerk’s address.</w:t>
      </w:r>
      <w:r w:rsidR="00417158">
        <w:rPr>
          <w:sz w:val="22"/>
          <w:szCs w:val="22"/>
        </w:rPr>
        <w:t xml:space="preserve"> Will take 12 weeks to hear back.</w:t>
      </w:r>
      <w:r w:rsidR="003F0F8A">
        <w:rPr>
          <w:sz w:val="22"/>
          <w:szCs w:val="22"/>
        </w:rPr>
        <w:t xml:space="preserve"> Christmas Tree – Has been pre-ordered from Leamside, invoice to follow. All agreed for Clerk to contact Mr Adamson at Woodlea School and off £100 for them to decorate the tree at Bill Forth Park.</w:t>
      </w:r>
    </w:p>
    <w:p w14:paraId="77FD2F36" w14:textId="44A87AAE" w:rsidR="009D57D1" w:rsidRDefault="009D57D1" w:rsidP="00417158">
      <w:pPr>
        <w:pStyle w:val="ListParagraph"/>
        <w:numPr>
          <w:ilvl w:val="1"/>
          <w:numId w:val="1"/>
        </w:numPr>
        <w:spacing w:before="120" w:after="120"/>
        <w:rPr>
          <w:sz w:val="22"/>
          <w:szCs w:val="22"/>
        </w:rPr>
      </w:pPr>
      <w:r w:rsidRPr="009D57D1">
        <w:rPr>
          <w:sz w:val="22"/>
          <w:szCs w:val="22"/>
        </w:rPr>
        <w:t xml:space="preserve">Christmas Tree in Triangle </w:t>
      </w:r>
      <w:r w:rsidR="00417158">
        <w:rPr>
          <w:sz w:val="22"/>
          <w:szCs w:val="22"/>
        </w:rPr>
        <w:t>–</w:t>
      </w:r>
      <w:r w:rsidR="003F0F8A">
        <w:rPr>
          <w:sz w:val="22"/>
          <w:szCs w:val="22"/>
        </w:rPr>
        <w:t xml:space="preserve"> LLPC agreed not to decorate this tree.  Seating in Triangle </w:t>
      </w:r>
      <w:proofErr w:type="gramStart"/>
      <w:r w:rsidR="003F0F8A">
        <w:rPr>
          <w:sz w:val="22"/>
          <w:szCs w:val="22"/>
        </w:rPr>
        <w:t xml:space="preserve">- </w:t>
      </w:r>
      <w:r w:rsidRPr="009D57D1">
        <w:rPr>
          <w:sz w:val="22"/>
          <w:szCs w:val="22"/>
        </w:rPr>
        <w:t xml:space="preserve"> </w:t>
      </w:r>
      <w:r w:rsidR="00417158">
        <w:rPr>
          <w:sz w:val="22"/>
          <w:szCs w:val="22"/>
        </w:rPr>
        <w:t>Cllr</w:t>
      </w:r>
      <w:proofErr w:type="gramEnd"/>
      <w:r w:rsidR="00417158">
        <w:rPr>
          <w:sz w:val="22"/>
          <w:szCs w:val="22"/>
        </w:rPr>
        <w:t xml:space="preserve"> Secker is waiting for highways to get back with their clearance. Cllr Heaviside (DCC) confirmed it is a process and has to go via highways.</w:t>
      </w:r>
    </w:p>
    <w:p w14:paraId="7CA569A8" w14:textId="4BC38F95" w:rsidR="00417158" w:rsidRPr="00A15E9C" w:rsidRDefault="00417158" w:rsidP="00417158">
      <w:pPr>
        <w:pStyle w:val="ListParagraph"/>
        <w:numPr>
          <w:ilvl w:val="1"/>
          <w:numId w:val="1"/>
        </w:numPr>
        <w:spacing w:before="120" w:after="120"/>
        <w:rPr>
          <w:sz w:val="22"/>
          <w:szCs w:val="22"/>
        </w:rPr>
      </w:pPr>
      <w:r w:rsidRPr="00A15E9C">
        <w:rPr>
          <w:rFonts w:eastAsia="Canva Sans Bold" w:cs="Canva Sans Bold"/>
          <w:color w:val="000000"/>
          <w:sz w:val="22"/>
          <w:szCs w:val="22"/>
        </w:rPr>
        <w:t xml:space="preserve">Cllr Heaviside (DCC) has chased up the dog fouling and the resident is due to get a door knock from the wardens tonight. Cllr Secker has been informed that the resident has already moved out, but a door knock by the wardens </w:t>
      </w:r>
      <w:r w:rsidR="00A15E9C" w:rsidRPr="00A15E9C">
        <w:rPr>
          <w:rFonts w:eastAsia="Canva Sans Bold" w:cs="Canva Sans Bold"/>
          <w:color w:val="000000"/>
          <w:sz w:val="22"/>
          <w:szCs w:val="22"/>
        </w:rPr>
        <w:t>would be good.</w:t>
      </w:r>
    </w:p>
    <w:p w14:paraId="0AEA07C7" w14:textId="4C70DB3D" w:rsidR="00056854" w:rsidRDefault="00A15E9C" w:rsidP="00056854">
      <w:pPr>
        <w:pStyle w:val="ListParagraph"/>
        <w:numPr>
          <w:ilvl w:val="1"/>
          <w:numId w:val="1"/>
        </w:numPr>
        <w:spacing w:before="120" w:after="120"/>
        <w:rPr>
          <w:sz w:val="22"/>
          <w:szCs w:val="22"/>
        </w:rPr>
      </w:pPr>
      <w:r>
        <w:rPr>
          <w:sz w:val="22"/>
          <w:szCs w:val="22"/>
        </w:rPr>
        <w:t>Cllr Sharples stated the de-fib is in brilliant working order and has sent the status check to the clerk. Now bank account is sorted, clerk will liaise with Cllr Sharples to order just one spare set of pads, as Cllr Sharples already has one spare set at home. Cllr Secker noted that as of the 14</w:t>
      </w:r>
      <w:r w:rsidRPr="00A15E9C">
        <w:rPr>
          <w:sz w:val="22"/>
          <w:szCs w:val="22"/>
          <w:vertAlign w:val="superscript"/>
        </w:rPr>
        <w:t>th</w:t>
      </w:r>
      <w:r>
        <w:rPr>
          <w:sz w:val="22"/>
          <w:szCs w:val="22"/>
        </w:rPr>
        <w:t xml:space="preserve"> of November, all police vehicles should have de-fibs in them.</w:t>
      </w:r>
      <w:r w:rsidR="00F33C28">
        <w:rPr>
          <w:sz w:val="22"/>
          <w:szCs w:val="22"/>
        </w:rPr>
        <w:t xml:space="preserve"> Cllr Thompson asked if there were any plans to do another de-fib course. Cllr Secker said the machine talks you through as you use it. Cllr Sharples suggested if anyone wanted to organise a course, he would get his brother to </w:t>
      </w:r>
      <w:r w:rsidR="00E94006">
        <w:rPr>
          <w:sz w:val="22"/>
          <w:szCs w:val="22"/>
        </w:rPr>
        <w:t>come and do it, as he is an instructor.</w:t>
      </w:r>
    </w:p>
    <w:p w14:paraId="050A6745" w14:textId="027BD4B5" w:rsidR="00C7136F" w:rsidRPr="00B752F8" w:rsidRDefault="00B752F8" w:rsidP="00B752F8">
      <w:pPr>
        <w:pStyle w:val="ListParagraph"/>
        <w:numPr>
          <w:ilvl w:val="0"/>
          <w:numId w:val="1"/>
        </w:numPr>
        <w:spacing w:before="120" w:after="120"/>
        <w:rPr>
          <w:b/>
          <w:bCs/>
          <w:sz w:val="22"/>
          <w:szCs w:val="22"/>
        </w:rPr>
      </w:pPr>
      <w:r w:rsidRPr="00B752F8">
        <w:rPr>
          <w:b/>
          <w:bCs/>
          <w:sz w:val="22"/>
          <w:szCs w:val="22"/>
        </w:rPr>
        <w:t>Accounts and Finance</w:t>
      </w:r>
    </w:p>
    <w:p w14:paraId="41E84573" w14:textId="6D53FCDA" w:rsidR="00B752F8" w:rsidRPr="00E94006" w:rsidRDefault="00B752F8" w:rsidP="00E94006">
      <w:pPr>
        <w:pStyle w:val="ListParagraph"/>
        <w:numPr>
          <w:ilvl w:val="1"/>
          <w:numId w:val="5"/>
        </w:numPr>
        <w:spacing w:before="120" w:after="120"/>
        <w:rPr>
          <w:sz w:val="22"/>
          <w:szCs w:val="22"/>
        </w:rPr>
      </w:pPr>
      <w:r w:rsidRPr="00E94006">
        <w:rPr>
          <w:sz w:val="22"/>
          <w:szCs w:val="22"/>
        </w:rPr>
        <w:t xml:space="preserve">Clerk’s wages – </w:t>
      </w:r>
      <w:r w:rsidR="00E94006" w:rsidRPr="00E94006">
        <w:rPr>
          <w:sz w:val="22"/>
          <w:szCs w:val="22"/>
        </w:rPr>
        <w:t>£270.17 for November and £269.97 for December as there’s no meeting held in December. All agreed, Cllr Secker will authorise payment via online banking.</w:t>
      </w:r>
    </w:p>
    <w:p w14:paraId="6A35E673" w14:textId="1268B789" w:rsidR="00B752F8" w:rsidRPr="00B752F8" w:rsidRDefault="00B752F8" w:rsidP="00E94006">
      <w:pPr>
        <w:pStyle w:val="ListParagraph"/>
        <w:numPr>
          <w:ilvl w:val="1"/>
          <w:numId w:val="5"/>
        </w:numPr>
        <w:spacing w:before="120" w:after="120"/>
        <w:rPr>
          <w:sz w:val="22"/>
          <w:szCs w:val="22"/>
        </w:rPr>
      </w:pPr>
      <w:r>
        <w:rPr>
          <w:sz w:val="22"/>
          <w:szCs w:val="22"/>
        </w:rPr>
        <w:t xml:space="preserve">Barclays Bank mandate </w:t>
      </w:r>
      <w:r w:rsidR="00E94006">
        <w:rPr>
          <w:sz w:val="22"/>
          <w:szCs w:val="22"/>
        </w:rPr>
        <w:t>is now sorted and bank account unfrozen. Bank is still working on last form they requested and will contact if they require any further information.</w:t>
      </w:r>
    </w:p>
    <w:p w14:paraId="2EC9B0A5" w14:textId="0FA1EF1D" w:rsidR="000904FC" w:rsidRPr="00B752F8" w:rsidRDefault="00402E39" w:rsidP="00E94006">
      <w:pPr>
        <w:pStyle w:val="ListParagraph"/>
        <w:numPr>
          <w:ilvl w:val="0"/>
          <w:numId w:val="5"/>
        </w:numPr>
        <w:spacing w:before="120" w:after="120"/>
        <w:rPr>
          <w:b/>
          <w:bCs/>
          <w:sz w:val="22"/>
          <w:szCs w:val="22"/>
        </w:rPr>
      </w:pPr>
      <w:r w:rsidRPr="00B752F8">
        <w:rPr>
          <w:b/>
          <w:bCs/>
          <w:sz w:val="22"/>
          <w:szCs w:val="22"/>
        </w:rPr>
        <w:t>Planning Applications</w:t>
      </w:r>
    </w:p>
    <w:p w14:paraId="758DA18F" w14:textId="1B200A6B" w:rsidR="00402E39" w:rsidRPr="00CB181C" w:rsidRDefault="00E94006" w:rsidP="00402E39">
      <w:pPr>
        <w:pStyle w:val="ListParagraph"/>
        <w:spacing w:before="120" w:after="120"/>
        <w:rPr>
          <w:sz w:val="22"/>
          <w:szCs w:val="22"/>
        </w:rPr>
      </w:pPr>
      <w:r>
        <w:rPr>
          <w:sz w:val="22"/>
          <w:szCs w:val="22"/>
        </w:rPr>
        <w:t>N/A</w:t>
      </w:r>
    </w:p>
    <w:p w14:paraId="7FD27F0F" w14:textId="77777777" w:rsidR="00402E39" w:rsidRDefault="000904FC" w:rsidP="00E94006">
      <w:pPr>
        <w:pStyle w:val="ListParagraph"/>
        <w:numPr>
          <w:ilvl w:val="0"/>
          <w:numId w:val="5"/>
        </w:numPr>
        <w:spacing w:before="120" w:after="120"/>
        <w:rPr>
          <w:b/>
          <w:bCs/>
          <w:sz w:val="22"/>
          <w:szCs w:val="22"/>
        </w:rPr>
      </w:pPr>
      <w:r w:rsidRPr="00CB181C">
        <w:rPr>
          <w:b/>
          <w:bCs/>
          <w:sz w:val="22"/>
          <w:szCs w:val="22"/>
        </w:rPr>
        <w:t>Correspondence</w:t>
      </w:r>
    </w:p>
    <w:p w14:paraId="70DA505E" w14:textId="22160145" w:rsidR="00B752F8" w:rsidRDefault="00E94006" w:rsidP="00B752F8">
      <w:pPr>
        <w:pStyle w:val="ListParagraph"/>
        <w:spacing w:before="120" w:after="120"/>
        <w:rPr>
          <w:sz w:val="22"/>
          <w:szCs w:val="22"/>
        </w:rPr>
      </w:pPr>
      <w:r>
        <w:rPr>
          <w:sz w:val="22"/>
          <w:szCs w:val="22"/>
        </w:rPr>
        <w:t>Freedom of Information request, clerk has responded within deadline.</w:t>
      </w:r>
    </w:p>
    <w:p w14:paraId="21F12F49" w14:textId="617A0BCD" w:rsidR="00E94006" w:rsidRPr="00B752F8" w:rsidRDefault="00E94006" w:rsidP="00B752F8">
      <w:pPr>
        <w:pStyle w:val="ListParagraph"/>
        <w:spacing w:before="120" w:after="120"/>
        <w:rPr>
          <w:sz w:val="22"/>
          <w:szCs w:val="22"/>
        </w:rPr>
      </w:pPr>
      <w:r>
        <w:rPr>
          <w:sz w:val="22"/>
          <w:szCs w:val="22"/>
        </w:rPr>
        <w:t>Letter sent to resident on Pinewood Street requesting proof of tenancy.</w:t>
      </w:r>
    </w:p>
    <w:p w14:paraId="34CB182E" w14:textId="2A964C7D" w:rsidR="00402E39" w:rsidRPr="00CB181C" w:rsidRDefault="00402E39" w:rsidP="00E94006">
      <w:pPr>
        <w:pStyle w:val="ListParagraph"/>
        <w:numPr>
          <w:ilvl w:val="0"/>
          <w:numId w:val="5"/>
        </w:numPr>
        <w:spacing w:before="120" w:after="120"/>
        <w:rPr>
          <w:b/>
          <w:bCs/>
          <w:sz w:val="22"/>
          <w:szCs w:val="22"/>
        </w:rPr>
      </w:pPr>
      <w:r w:rsidRPr="00CB181C">
        <w:rPr>
          <w:b/>
          <w:bCs/>
          <w:sz w:val="22"/>
          <w:szCs w:val="22"/>
        </w:rPr>
        <w:t>Items for Future Meeting</w:t>
      </w:r>
    </w:p>
    <w:p w14:paraId="196EA156" w14:textId="5D1530D3" w:rsidR="00CB181C" w:rsidRDefault="00B752F8" w:rsidP="00402E39">
      <w:pPr>
        <w:pStyle w:val="ListParagraph"/>
        <w:spacing w:before="120" w:after="120"/>
        <w:rPr>
          <w:sz w:val="22"/>
          <w:szCs w:val="22"/>
        </w:rPr>
      </w:pPr>
      <w:r>
        <w:rPr>
          <w:sz w:val="22"/>
          <w:szCs w:val="22"/>
        </w:rPr>
        <w:t>Precept</w:t>
      </w:r>
    </w:p>
    <w:p w14:paraId="6D79633B" w14:textId="3C50FE00" w:rsidR="00E94006" w:rsidRDefault="00E94006" w:rsidP="00402E39">
      <w:pPr>
        <w:pStyle w:val="ListParagraph"/>
        <w:spacing w:before="120" w:after="120"/>
        <w:rPr>
          <w:sz w:val="22"/>
          <w:szCs w:val="22"/>
        </w:rPr>
      </w:pPr>
      <w:r>
        <w:rPr>
          <w:sz w:val="22"/>
          <w:szCs w:val="22"/>
        </w:rPr>
        <w:t>Seats in Triangle</w:t>
      </w:r>
    </w:p>
    <w:p w14:paraId="2482DC85" w14:textId="195F7BCE" w:rsidR="00E02248" w:rsidRPr="00CB181C" w:rsidRDefault="00402E39" w:rsidP="00E94006">
      <w:pPr>
        <w:pStyle w:val="ListParagraph"/>
        <w:numPr>
          <w:ilvl w:val="0"/>
          <w:numId w:val="5"/>
        </w:numPr>
        <w:spacing w:before="120" w:after="120"/>
        <w:rPr>
          <w:b/>
          <w:bCs/>
          <w:sz w:val="22"/>
          <w:szCs w:val="22"/>
        </w:rPr>
      </w:pPr>
      <w:r w:rsidRPr="00CB181C">
        <w:rPr>
          <w:b/>
          <w:bCs/>
          <w:sz w:val="22"/>
          <w:szCs w:val="22"/>
        </w:rPr>
        <w:t>Private Session in line with Local Government (no public allowed)</w:t>
      </w:r>
    </w:p>
    <w:p w14:paraId="67FA42A8" w14:textId="1B07308C" w:rsidR="00402E39" w:rsidRPr="00CB181C" w:rsidRDefault="008C0AE3" w:rsidP="005E3870">
      <w:pPr>
        <w:pStyle w:val="ListParagraph"/>
        <w:spacing w:before="120" w:after="120"/>
        <w:rPr>
          <w:sz w:val="22"/>
          <w:szCs w:val="22"/>
        </w:rPr>
      </w:pPr>
      <w:r w:rsidRPr="00CB181C">
        <w:rPr>
          <w:sz w:val="22"/>
          <w:szCs w:val="22"/>
        </w:rPr>
        <w:t>No i</w:t>
      </w:r>
      <w:r w:rsidR="00402E39" w:rsidRPr="00CB181C">
        <w:rPr>
          <w:sz w:val="22"/>
          <w:szCs w:val="22"/>
        </w:rPr>
        <w:t>tems to be discussed following the Exclusion of Public and Press under the Public Bodies (admission to meetings) Act 1960 Sec 1 – Part (2)</w:t>
      </w:r>
    </w:p>
    <w:p w14:paraId="1BEAE95A" w14:textId="77777777" w:rsidR="00402E39" w:rsidRPr="00CB181C" w:rsidRDefault="00402E39" w:rsidP="00402E39">
      <w:pPr>
        <w:pStyle w:val="ListParagraph"/>
        <w:spacing w:before="120" w:after="120"/>
        <w:rPr>
          <w:sz w:val="22"/>
          <w:szCs w:val="22"/>
        </w:rPr>
      </w:pPr>
    </w:p>
    <w:p w14:paraId="291DD76C" w14:textId="596F6AC8" w:rsidR="00402E39" w:rsidRPr="005E3870" w:rsidRDefault="00402E39" w:rsidP="005E3870">
      <w:pPr>
        <w:pStyle w:val="ListParagraph"/>
        <w:spacing w:before="120" w:after="120"/>
        <w:rPr>
          <w:sz w:val="20"/>
          <w:szCs w:val="20"/>
        </w:rPr>
      </w:pPr>
      <w:r w:rsidRPr="005E3870">
        <w:rPr>
          <w:sz w:val="20"/>
          <w:szCs w:val="20"/>
        </w:rPr>
        <w:t>Next Meeting</w:t>
      </w:r>
    </w:p>
    <w:p w14:paraId="6403C467" w14:textId="491D6DA7" w:rsidR="00402E39" w:rsidRDefault="008C0AE3" w:rsidP="005E3870">
      <w:pPr>
        <w:pStyle w:val="ListParagraph"/>
        <w:spacing w:before="120" w:after="120"/>
        <w:rPr>
          <w:sz w:val="20"/>
          <w:szCs w:val="20"/>
        </w:rPr>
      </w:pPr>
      <w:r>
        <w:rPr>
          <w:sz w:val="20"/>
          <w:szCs w:val="20"/>
        </w:rPr>
        <w:t>C</w:t>
      </w:r>
      <w:r w:rsidR="00402E39" w:rsidRPr="00584EB0">
        <w:rPr>
          <w:sz w:val="20"/>
          <w:szCs w:val="20"/>
        </w:rPr>
        <w:t>onfirm</w:t>
      </w:r>
      <w:r>
        <w:rPr>
          <w:sz w:val="20"/>
          <w:szCs w:val="20"/>
        </w:rPr>
        <w:t xml:space="preserve">ed next meeting </w:t>
      </w:r>
      <w:r w:rsidR="00AC15A4" w:rsidRPr="00584EB0">
        <w:rPr>
          <w:sz w:val="20"/>
          <w:szCs w:val="20"/>
        </w:rPr>
        <w:t xml:space="preserve">Thursday </w:t>
      </w:r>
      <w:r w:rsidR="00E94006">
        <w:rPr>
          <w:sz w:val="20"/>
          <w:szCs w:val="20"/>
        </w:rPr>
        <w:t>8</w:t>
      </w:r>
      <w:r w:rsidR="00AC15A4" w:rsidRPr="005E3870">
        <w:rPr>
          <w:sz w:val="20"/>
          <w:szCs w:val="20"/>
        </w:rPr>
        <w:t>th</w:t>
      </w:r>
      <w:r w:rsidR="00AC15A4" w:rsidRPr="00584EB0">
        <w:rPr>
          <w:sz w:val="20"/>
          <w:szCs w:val="20"/>
        </w:rPr>
        <w:t xml:space="preserve"> </w:t>
      </w:r>
      <w:r w:rsidR="00E94006">
        <w:rPr>
          <w:sz w:val="20"/>
          <w:szCs w:val="20"/>
        </w:rPr>
        <w:t>Jan</w:t>
      </w:r>
      <w:r w:rsidR="00AC15A4" w:rsidRPr="00584EB0">
        <w:rPr>
          <w:sz w:val="20"/>
          <w:szCs w:val="20"/>
        </w:rPr>
        <w:t xml:space="preserve"> 202</w:t>
      </w:r>
      <w:r w:rsidR="00E94006">
        <w:rPr>
          <w:sz w:val="20"/>
          <w:szCs w:val="20"/>
        </w:rPr>
        <w:t>6</w:t>
      </w:r>
      <w:r w:rsidR="00170E8F" w:rsidRPr="00584EB0">
        <w:rPr>
          <w:sz w:val="20"/>
          <w:szCs w:val="20"/>
        </w:rPr>
        <w:t xml:space="preserve">, 6:30pm at </w:t>
      </w:r>
      <w:r w:rsidR="00CB181C">
        <w:rPr>
          <w:sz w:val="20"/>
          <w:szCs w:val="20"/>
        </w:rPr>
        <w:t>1</w:t>
      </w:r>
      <w:r w:rsidR="00CB181C" w:rsidRPr="00CB181C">
        <w:rPr>
          <w:sz w:val="20"/>
          <w:szCs w:val="20"/>
          <w:vertAlign w:val="superscript"/>
        </w:rPr>
        <w:t>st</w:t>
      </w:r>
      <w:r w:rsidR="00CB181C">
        <w:rPr>
          <w:sz w:val="20"/>
          <w:szCs w:val="20"/>
        </w:rPr>
        <w:t xml:space="preserve"> Burnmoor Scout Hall</w:t>
      </w:r>
    </w:p>
    <w:p w14:paraId="06DE57CF" w14:textId="77777777" w:rsidR="008C0AE3" w:rsidRDefault="008C0AE3" w:rsidP="00402E39">
      <w:pPr>
        <w:pStyle w:val="ListParagraph"/>
        <w:spacing w:before="120" w:after="120"/>
        <w:rPr>
          <w:sz w:val="20"/>
          <w:szCs w:val="20"/>
        </w:rPr>
      </w:pPr>
    </w:p>
    <w:p w14:paraId="44758521" w14:textId="77777777" w:rsidR="008C0AE3" w:rsidRPr="005E3870" w:rsidRDefault="001E6D80" w:rsidP="007451F0">
      <w:pPr>
        <w:spacing w:before="120" w:after="120"/>
        <w:rPr>
          <w:sz w:val="20"/>
          <w:szCs w:val="20"/>
        </w:rPr>
      </w:pPr>
      <w:r w:rsidRPr="005E3870">
        <w:rPr>
          <w:sz w:val="20"/>
          <w:szCs w:val="20"/>
        </w:rPr>
        <w:t xml:space="preserve"> Signed:     </w:t>
      </w:r>
    </w:p>
    <w:p w14:paraId="536CA07D" w14:textId="77777777" w:rsidR="008C0AE3" w:rsidRPr="005E3870" w:rsidRDefault="008C0AE3" w:rsidP="007451F0">
      <w:pPr>
        <w:spacing w:before="120" w:after="120"/>
        <w:rPr>
          <w:sz w:val="20"/>
          <w:szCs w:val="20"/>
        </w:rPr>
      </w:pPr>
    </w:p>
    <w:p w14:paraId="781C2135" w14:textId="0D8E9A1D" w:rsidR="005E3870" w:rsidRPr="005E3870" w:rsidRDefault="008C0AE3" w:rsidP="00584EB0">
      <w:pPr>
        <w:spacing w:before="120" w:after="120"/>
        <w:rPr>
          <w:sz w:val="20"/>
          <w:szCs w:val="20"/>
        </w:rPr>
      </w:pPr>
      <w:r w:rsidRPr="005E3870">
        <w:rPr>
          <w:sz w:val="20"/>
          <w:szCs w:val="20"/>
        </w:rPr>
        <w:t xml:space="preserve">Cllr </w:t>
      </w:r>
      <w:r w:rsidR="00AB6B1A">
        <w:rPr>
          <w:sz w:val="20"/>
          <w:szCs w:val="20"/>
        </w:rPr>
        <w:t>_______________</w:t>
      </w:r>
    </w:p>
    <w:p w14:paraId="4958DDF7" w14:textId="62FDFE6D" w:rsidR="00D07D37" w:rsidRPr="005E3870" w:rsidRDefault="001E6D80" w:rsidP="00584EB0">
      <w:pPr>
        <w:spacing w:before="120" w:after="120"/>
        <w:rPr>
          <w:sz w:val="20"/>
          <w:szCs w:val="20"/>
        </w:rPr>
      </w:pPr>
      <w:r w:rsidRPr="005E3870">
        <w:rPr>
          <w:sz w:val="20"/>
          <w:szCs w:val="20"/>
        </w:rPr>
        <w:lastRenderedPageBreak/>
        <w:t xml:space="preserve">Date: </w:t>
      </w:r>
      <w:r w:rsidR="00E94006">
        <w:rPr>
          <w:sz w:val="20"/>
          <w:szCs w:val="20"/>
        </w:rPr>
        <w:t>8</w:t>
      </w:r>
      <w:r w:rsidRPr="005E3870">
        <w:rPr>
          <w:sz w:val="20"/>
          <w:szCs w:val="20"/>
          <w:vertAlign w:val="superscript"/>
        </w:rPr>
        <w:t>th</w:t>
      </w:r>
      <w:r w:rsidR="00E94006">
        <w:rPr>
          <w:sz w:val="20"/>
          <w:szCs w:val="20"/>
        </w:rPr>
        <w:t xml:space="preserve"> January 2026</w:t>
      </w:r>
    </w:p>
    <w:sectPr w:rsidR="00D07D37" w:rsidRPr="005E3870">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C22CFFF4-32B8-4EA0-9A77-0E8032CC8EAD}"/>
    <w:embedBold r:id="rId2" w:fontKey="{D9C1F74E-136A-44C6-9A0E-39E71F584085}"/>
  </w:font>
  <w:font w:name="Canva Sans Bold">
    <w:charset w:val="00"/>
    <w:family w:val="auto"/>
    <w:pitch w:val="default"/>
    <w:embedRegular r:id="rId3" w:fontKey="{949782A5-D6E0-4CCF-8D35-239B069A3984}"/>
    <w:embedBold r:id="rId4" w:fontKey="{235841D1-7FD9-4C16-8D4D-CF4440A33CAC}"/>
  </w:font>
  <w:font w:name="Aptos Display">
    <w:charset w:val="00"/>
    <w:family w:val="swiss"/>
    <w:pitch w:val="variable"/>
    <w:sig w:usb0="20000287" w:usb1="00000003" w:usb2="00000000" w:usb3="00000000" w:csb0="0000019F" w:csb1="00000000"/>
    <w:embedRegular r:id="rId5" w:fontKey="{AE9D8657-C984-4704-869A-4D2695F3AAE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7EC"/>
    <w:multiLevelType w:val="hybridMultilevel"/>
    <w:tmpl w:val="E7C87328"/>
    <w:lvl w:ilvl="0" w:tplc="2A0EE41E">
      <w:start w:val="1"/>
      <w:numFmt w:val="low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 w15:restartNumberingAfterBreak="0">
    <w:nsid w:val="11C02976"/>
    <w:multiLevelType w:val="multilevel"/>
    <w:tmpl w:val="9EC43EC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1B1565"/>
    <w:multiLevelType w:val="multilevel"/>
    <w:tmpl w:val="1ECCC84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CE77241"/>
    <w:multiLevelType w:val="hybridMultilevel"/>
    <w:tmpl w:val="36885C6E"/>
    <w:lvl w:ilvl="0" w:tplc="60B46174">
      <w:start w:val="1"/>
      <w:numFmt w:val="low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4" w15:restartNumberingAfterBreak="0">
    <w:nsid w:val="3F67227F"/>
    <w:multiLevelType w:val="multilevel"/>
    <w:tmpl w:val="1ECCC84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95274288">
    <w:abstractNumId w:val="2"/>
  </w:num>
  <w:num w:numId="2" w16cid:durableId="1471291064">
    <w:abstractNumId w:val="3"/>
  </w:num>
  <w:num w:numId="3" w16cid:durableId="1430663448">
    <w:abstractNumId w:val="0"/>
  </w:num>
  <w:num w:numId="4" w16cid:durableId="649789821">
    <w:abstractNumId w:val="4"/>
  </w:num>
  <w:num w:numId="5" w16cid:durableId="53354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FD"/>
    <w:rsid w:val="00016BD9"/>
    <w:rsid w:val="00056854"/>
    <w:rsid w:val="000904FC"/>
    <w:rsid w:val="00097C49"/>
    <w:rsid w:val="000B0973"/>
    <w:rsid w:val="000F6682"/>
    <w:rsid w:val="00102584"/>
    <w:rsid w:val="00105300"/>
    <w:rsid w:val="0015086E"/>
    <w:rsid w:val="00170E8F"/>
    <w:rsid w:val="0017336C"/>
    <w:rsid w:val="001A56A0"/>
    <w:rsid w:val="001C733F"/>
    <w:rsid w:val="001E6D80"/>
    <w:rsid w:val="001F7B2F"/>
    <w:rsid w:val="0020555C"/>
    <w:rsid w:val="002156BB"/>
    <w:rsid w:val="00263C61"/>
    <w:rsid w:val="002B2AC0"/>
    <w:rsid w:val="002D75E4"/>
    <w:rsid w:val="002E66A9"/>
    <w:rsid w:val="002F709C"/>
    <w:rsid w:val="002F7F26"/>
    <w:rsid w:val="0033317C"/>
    <w:rsid w:val="0034675C"/>
    <w:rsid w:val="00346DBE"/>
    <w:rsid w:val="00357CAC"/>
    <w:rsid w:val="00397D60"/>
    <w:rsid w:val="003C25C8"/>
    <w:rsid w:val="003F0F8A"/>
    <w:rsid w:val="00402E39"/>
    <w:rsid w:val="00417158"/>
    <w:rsid w:val="00450FA4"/>
    <w:rsid w:val="004537B8"/>
    <w:rsid w:val="004554E1"/>
    <w:rsid w:val="00497305"/>
    <w:rsid w:val="004D48CB"/>
    <w:rsid w:val="004F434A"/>
    <w:rsid w:val="0050328E"/>
    <w:rsid w:val="005448F7"/>
    <w:rsid w:val="00550FAF"/>
    <w:rsid w:val="00574B4C"/>
    <w:rsid w:val="00584EB0"/>
    <w:rsid w:val="005E3870"/>
    <w:rsid w:val="005E4362"/>
    <w:rsid w:val="00634880"/>
    <w:rsid w:val="00644F04"/>
    <w:rsid w:val="0065663B"/>
    <w:rsid w:val="0067248F"/>
    <w:rsid w:val="00675A7A"/>
    <w:rsid w:val="00697242"/>
    <w:rsid w:val="006B73BD"/>
    <w:rsid w:val="00716D0F"/>
    <w:rsid w:val="007451F0"/>
    <w:rsid w:val="0076776E"/>
    <w:rsid w:val="00797F3F"/>
    <w:rsid w:val="007B70EF"/>
    <w:rsid w:val="007D7109"/>
    <w:rsid w:val="007F3649"/>
    <w:rsid w:val="008136CC"/>
    <w:rsid w:val="0085127A"/>
    <w:rsid w:val="00856C64"/>
    <w:rsid w:val="00882E0D"/>
    <w:rsid w:val="00892845"/>
    <w:rsid w:val="008C0AE3"/>
    <w:rsid w:val="008D1AA0"/>
    <w:rsid w:val="008D5580"/>
    <w:rsid w:val="008F13E5"/>
    <w:rsid w:val="00956449"/>
    <w:rsid w:val="009B4CF0"/>
    <w:rsid w:val="009D57D1"/>
    <w:rsid w:val="009E749B"/>
    <w:rsid w:val="00A011DA"/>
    <w:rsid w:val="00A15E9C"/>
    <w:rsid w:val="00A93BB7"/>
    <w:rsid w:val="00AB6B1A"/>
    <w:rsid w:val="00AB6C28"/>
    <w:rsid w:val="00AC15A4"/>
    <w:rsid w:val="00AD7397"/>
    <w:rsid w:val="00AE3CA9"/>
    <w:rsid w:val="00B008AD"/>
    <w:rsid w:val="00B57815"/>
    <w:rsid w:val="00B752F8"/>
    <w:rsid w:val="00BA4AFD"/>
    <w:rsid w:val="00BC204A"/>
    <w:rsid w:val="00BC5FF6"/>
    <w:rsid w:val="00C15095"/>
    <w:rsid w:val="00C379DF"/>
    <w:rsid w:val="00C40EE1"/>
    <w:rsid w:val="00C47249"/>
    <w:rsid w:val="00C47355"/>
    <w:rsid w:val="00C674D3"/>
    <w:rsid w:val="00C7136F"/>
    <w:rsid w:val="00C9004D"/>
    <w:rsid w:val="00CA0C21"/>
    <w:rsid w:val="00CB181C"/>
    <w:rsid w:val="00CD4AA2"/>
    <w:rsid w:val="00D07D37"/>
    <w:rsid w:val="00D45358"/>
    <w:rsid w:val="00D463E1"/>
    <w:rsid w:val="00D70DC2"/>
    <w:rsid w:val="00DE252C"/>
    <w:rsid w:val="00DE5DAB"/>
    <w:rsid w:val="00E02248"/>
    <w:rsid w:val="00E03E38"/>
    <w:rsid w:val="00E442C1"/>
    <w:rsid w:val="00E94006"/>
    <w:rsid w:val="00EE7DE3"/>
    <w:rsid w:val="00F20314"/>
    <w:rsid w:val="00F31A40"/>
    <w:rsid w:val="00F33C28"/>
    <w:rsid w:val="00F666F3"/>
    <w:rsid w:val="00FB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C493"/>
  <w15:docId w15:val="{97D29CBB-7E76-49F8-A4E0-3857851D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929F1-DDDB-4E14-9867-3BEE63E7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Eve Batt</cp:lastModifiedBy>
  <cp:revision>2</cp:revision>
  <dcterms:created xsi:type="dcterms:W3CDTF">2026-01-08T08:20:00Z</dcterms:created>
  <dcterms:modified xsi:type="dcterms:W3CDTF">2026-01-08T08:20:00Z</dcterms:modified>
</cp:coreProperties>
</file>